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D9A" w:rsidRPr="008243B2" w:rsidRDefault="00A22D9A" w:rsidP="00A22D9A">
      <w:pPr>
        <w:pStyle w:val="3GPPHeader"/>
        <w:spacing w:after="0"/>
        <w:rPr>
          <w:rFonts w:cs="Arial"/>
          <w:lang w:val="sv-SE"/>
        </w:rPr>
      </w:pPr>
      <w:r w:rsidRPr="008243B2">
        <w:rPr>
          <w:rFonts w:cs="Arial"/>
          <w:lang w:val="sv-SE"/>
        </w:rPr>
        <w:t>3GPP TSG-RAN WG</w:t>
      </w:r>
      <w:r w:rsidRPr="008243B2">
        <w:rPr>
          <w:rFonts w:cs="Arial" w:hint="eastAsia"/>
          <w:lang w:val="sv-SE"/>
        </w:rPr>
        <w:t>2 #7</w:t>
      </w:r>
      <w:r w:rsidR="001155FE">
        <w:rPr>
          <w:rFonts w:cs="Arial" w:hint="eastAsia"/>
          <w:lang w:val="sv-SE"/>
        </w:rPr>
        <w:t>9</w:t>
      </w:r>
      <w:r w:rsidRPr="008243B2">
        <w:rPr>
          <w:rFonts w:cs="Arial"/>
          <w:lang w:val="sv-SE"/>
        </w:rPr>
        <w:tab/>
        <w:t xml:space="preserve"> R</w:t>
      </w:r>
      <w:r w:rsidRPr="008243B2">
        <w:rPr>
          <w:rFonts w:cs="Arial" w:hint="eastAsia"/>
          <w:lang w:val="sv-SE"/>
        </w:rPr>
        <w:t>2</w:t>
      </w:r>
      <w:r>
        <w:rPr>
          <w:rFonts w:cs="Arial"/>
          <w:lang w:val="sv-SE"/>
        </w:rPr>
        <w:t>-1</w:t>
      </w:r>
      <w:r>
        <w:rPr>
          <w:rFonts w:cs="Arial" w:hint="eastAsia"/>
          <w:lang w:val="sv-SE"/>
        </w:rPr>
        <w:t>2</w:t>
      </w:r>
      <w:r w:rsidR="00DF5C2D">
        <w:rPr>
          <w:rFonts w:cs="Arial" w:hint="eastAsia"/>
          <w:lang w:val="sv-SE"/>
        </w:rPr>
        <w:t>3292</w:t>
      </w:r>
    </w:p>
    <w:p w:rsidR="00A22D9A" w:rsidRPr="006D7166" w:rsidRDefault="00A61CD9" w:rsidP="00A22D9A">
      <w:pPr>
        <w:pStyle w:val="3GPPHeader"/>
        <w:spacing w:after="0"/>
        <w:rPr>
          <w:rFonts w:cs="Arial"/>
          <w:vertAlign w:val="superscript"/>
        </w:rPr>
      </w:pPr>
      <w:r w:rsidRPr="00A61CD9">
        <w:rPr>
          <w:rFonts w:cs="Arial"/>
        </w:rPr>
        <w:t>13th to 17th August 2012, Qingdao, China</w:t>
      </w:r>
    </w:p>
    <w:p w:rsidR="00A22D9A" w:rsidRPr="00EC0B49" w:rsidRDefault="00A22D9A" w:rsidP="00A22D9A">
      <w:pPr>
        <w:pStyle w:val="3GPPHeader"/>
      </w:pPr>
    </w:p>
    <w:p w:rsidR="00A22D9A" w:rsidRPr="0029286B" w:rsidRDefault="00A22D9A" w:rsidP="00A22D9A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EF2FCF">
        <w:rPr>
          <w:rFonts w:hint="eastAsia"/>
          <w:sz w:val="22"/>
          <w:szCs w:val="22"/>
          <w:lang w:val="en-US"/>
        </w:rPr>
        <w:t xml:space="preserve"> </w:t>
      </w:r>
      <w:r w:rsidR="001D6558">
        <w:rPr>
          <w:rFonts w:hint="eastAsia"/>
          <w:sz w:val="22"/>
          <w:szCs w:val="22"/>
          <w:lang w:val="en-US"/>
        </w:rPr>
        <w:t>4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>
        <w:rPr>
          <w:rFonts w:hint="eastAsia"/>
          <w:sz w:val="22"/>
          <w:szCs w:val="22"/>
          <w:lang w:val="en-US"/>
        </w:rPr>
        <w:t>CMCC</w:t>
      </w:r>
      <w:r w:rsidRPr="00D66155">
        <w:rPr>
          <w:sz w:val="22"/>
          <w:szCs w:val="22"/>
          <w:lang w:val="en-US"/>
        </w:rPr>
        <w:t xml:space="preserve"> 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EF2FCF" w:rsidRPr="00EF2FCF">
        <w:rPr>
          <w:sz w:val="22"/>
          <w:szCs w:val="22"/>
          <w:lang w:val="en-US"/>
        </w:rPr>
        <w:t>Consideration on solution of redirection from UTRA to EUTRA</w:t>
      </w:r>
      <w:r w:rsidR="00EF2FCF">
        <w:rPr>
          <w:rFonts w:hint="eastAsia"/>
          <w:sz w:val="22"/>
          <w:szCs w:val="22"/>
          <w:lang w:val="en-US"/>
        </w:rPr>
        <w:t xml:space="preserve"> </w:t>
      </w:r>
    </w:p>
    <w:p w:rsidR="00A22D9A" w:rsidRPr="00D66155" w:rsidRDefault="00A22D9A" w:rsidP="00A22D9A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Discussion</w:t>
      </w:r>
      <w:r>
        <w:rPr>
          <w:rFonts w:hint="eastAsia"/>
          <w:sz w:val="22"/>
          <w:szCs w:val="22"/>
          <w:lang w:val="en-US"/>
        </w:rPr>
        <w:t xml:space="preserve"> and</w:t>
      </w:r>
      <w:r w:rsidRPr="00817835">
        <w:rPr>
          <w:sz w:val="22"/>
          <w:szCs w:val="22"/>
          <w:lang w:val="en-US"/>
        </w:rPr>
        <w:t xml:space="preserve"> Decision</w:t>
      </w:r>
    </w:p>
    <w:p w:rsidR="00EB51BB" w:rsidRPr="00EB51BB" w:rsidRDefault="00A22D9A" w:rsidP="00A22D9A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:rsidR="00A22D9A" w:rsidRPr="00F42A00" w:rsidRDefault="00EB51BB" w:rsidP="00A22D9A">
      <w:pPr>
        <w:rPr>
          <w:rFonts w:ascii="Times New Roman" w:hAnsi="Times New Roman"/>
          <w:sz w:val="22"/>
          <w:szCs w:val="22"/>
          <w:lang w:val="en-US"/>
        </w:rPr>
      </w:pPr>
      <w:r w:rsidRPr="00EF2FCF">
        <w:rPr>
          <w:rFonts w:ascii="Times New Roman" w:hAnsi="Times New Roman"/>
          <w:sz w:val="22"/>
          <w:szCs w:val="22"/>
          <w:lang w:val="en-US"/>
        </w:rPr>
        <w:t xml:space="preserve">Problems and solutions </w:t>
      </w:r>
      <w:r>
        <w:rPr>
          <w:rFonts w:ascii="Times New Roman" w:hAnsi="Times New Roman" w:hint="eastAsia"/>
          <w:sz w:val="22"/>
          <w:szCs w:val="22"/>
          <w:lang w:val="en-US"/>
        </w:rPr>
        <w:t>addressing</w:t>
      </w:r>
      <w:r w:rsidRPr="00EF2FCF">
        <w:rPr>
          <w:rFonts w:ascii="Times New Roman" w:hAnsi="Times New Roman"/>
          <w:sz w:val="22"/>
          <w:szCs w:val="22"/>
          <w:lang w:val="en-US"/>
        </w:rPr>
        <w:t xml:space="preserve"> redirection from UTRA to E-UTRAN have been discussed in RAN2</w:t>
      </w:r>
      <w:r w:rsidRPr="00EF2FCF">
        <w:rPr>
          <w:rFonts w:ascii="Times New Roman" w:hAnsi="Times New Roman" w:hint="eastAsia"/>
          <w:sz w:val="22"/>
          <w:szCs w:val="22"/>
          <w:lang w:val="en-US"/>
        </w:rPr>
        <w:t xml:space="preserve"> for </w:t>
      </w:r>
      <w:r>
        <w:rPr>
          <w:rFonts w:ascii="Times New Roman" w:hAnsi="Times New Roman" w:hint="eastAsia"/>
          <w:sz w:val="22"/>
          <w:szCs w:val="22"/>
          <w:lang w:val="en-US"/>
        </w:rPr>
        <w:t>several meetings</w:t>
      </w:r>
      <w:r w:rsidRPr="00EF2FCF">
        <w:rPr>
          <w:rFonts w:ascii="Times New Roman" w:hAnsi="Times New Roman"/>
          <w:sz w:val="22"/>
          <w:szCs w:val="22"/>
          <w:lang w:val="en-US"/>
        </w:rPr>
        <w:t xml:space="preserve">. In this </w:t>
      </w:r>
      <w:r>
        <w:rPr>
          <w:rFonts w:ascii="Times New Roman" w:hAnsi="Times New Roman" w:hint="eastAsia"/>
          <w:sz w:val="22"/>
          <w:szCs w:val="22"/>
          <w:lang w:val="en-US"/>
        </w:rPr>
        <w:t>contribution</w:t>
      </w:r>
      <w:r w:rsidRPr="00EF2FCF">
        <w:rPr>
          <w:rFonts w:ascii="Times New Roman" w:hAnsi="Times New Roman"/>
          <w:sz w:val="22"/>
          <w:szCs w:val="22"/>
          <w:lang w:val="en-US"/>
        </w:rPr>
        <w:t xml:space="preserve">, we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will </w:t>
      </w:r>
      <w:r w:rsidRPr="00EF2FCF">
        <w:rPr>
          <w:rFonts w:ascii="Times New Roman" w:hAnsi="Times New Roman" w:hint="eastAsia"/>
          <w:sz w:val="22"/>
          <w:szCs w:val="22"/>
          <w:lang w:val="en-US"/>
        </w:rPr>
        <w:t>show</w:t>
      </w:r>
      <w:r w:rsidRPr="00EF2FCF">
        <w:rPr>
          <w:rFonts w:ascii="Times New Roman" w:hAnsi="Times New Roman"/>
          <w:sz w:val="22"/>
          <w:szCs w:val="22"/>
          <w:lang w:val="en-US"/>
        </w:rPr>
        <w:t xml:space="preserve"> our view and concern on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this topic. </w:t>
      </w:r>
      <w:r w:rsidR="00A22D9A">
        <w:rPr>
          <w:rFonts w:ascii="Times New Roman" w:hAnsi="Times New Roman" w:hint="eastAsia"/>
          <w:sz w:val="22"/>
          <w:szCs w:val="22"/>
          <w:lang w:val="en-US"/>
        </w:rPr>
        <w:t xml:space="preserve">  </w:t>
      </w:r>
    </w:p>
    <w:p w:rsidR="0056057E" w:rsidRDefault="0056057E" w:rsidP="0056057E">
      <w:pPr>
        <w:pStyle w:val="1"/>
        <w:rPr>
          <w:lang w:val="en-US"/>
        </w:rPr>
      </w:pPr>
      <w:r>
        <w:rPr>
          <w:lang w:val="en-US"/>
        </w:rPr>
        <w:t>Discussion</w:t>
      </w:r>
    </w:p>
    <w:p w:rsidR="0056057E" w:rsidRDefault="00926EAD" w:rsidP="0056057E">
      <w:pPr>
        <w:tabs>
          <w:tab w:val="left" w:pos="3828"/>
        </w:tabs>
      </w:pPr>
      <w:r w:rsidRPr="00EB6EBC">
        <w:rPr>
          <w:rFonts w:ascii="Times New Roman" w:hAnsi="Times New Roman"/>
          <w:sz w:val="22"/>
          <w:szCs w:val="22"/>
          <w:lang w:val="en-US"/>
        </w:rPr>
        <w:t xml:space="preserve">RRC Connection release with cell redirection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will be used </w:t>
      </w:r>
      <w:r w:rsidRPr="00EB6EBC">
        <w:rPr>
          <w:rFonts w:ascii="Times New Roman" w:hAnsi="Times New Roman"/>
          <w:sz w:val="22"/>
          <w:szCs w:val="22"/>
          <w:lang w:val="en-US"/>
        </w:rPr>
        <w:t>as inter-RAT mobility solution between E-UTRAN and existing legacy RATs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EB6EBC">
        <w:rPr>
          <w:rFonts w:ascii="Times New Roman" w:hAnsi="Times New Roman"/>
          <w:sz w:val="22"/>
          <w:szCs w:val="22"/>
          <w:lang w:val="en-US"/>
        </w:rPr>
        <w:t>[1], for the purpose of service continuity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, </w:t>
      </w:r>
      <w:r w:rsidRPr="00EB6EBC">
        <w:rPr>
          <w:rFonts w:ascii="Times New Roman" w:hAnsi="Times New Roman"/>
          <w:sz w:val="22"/>
          <w:szCs w:val="22"/>
          <w:lang w:val="en-US"/>
        </w:rPr>
        <w:t>load balancing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, </w:t>
      </w:r>
      <w:r w:rsidR="00041D2D">
        <w:rPr>
          <w:rFonts w:ascii="Times New Roman" w:hAnsi="Times New Roman" w:hint="eastAsia"/>
          <w:sz w:val="22"/>
          <w:szCs w:val="22"/>
          <w:lang w:val="en-US"/>
        </w:rPr>
        <w:t>or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offloading. </w:t>
      </w:r>
      <w:r>
        <w:rPr>
          <w:rFonts w:ascii="Times New Roman" w:hAnsi="Times New Roman"/>
          <w:sz w:val="22"/>
          <w:szCs w:val="22"/>
          <w:lang w:val="en-US"/>
        </w:rPr>
        <w:t>C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ell redirection is preferred since the complexity is much lower compared with </w:t>
      </w:r>
      <w:r w:rsidRPr="00EB6EBC">
        <w:rPr>
          <w:rFonts w:ascii="Times New Roman" w:hAnsi="Times New Roman" w:hint="eastAsia"/>
          <w:sz w:val="22"/>
          <w:szCs w:val="22"/>
          <w:lang w:val="en-US"/>
        </w:rPr>
        <w:t>i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nter-RAT </w:t>
      </w:r>
      <w:r>
        <w:rPr>
          <w:rFonts w:ascii="Times New Roman" w:hAnsi="Times New Roman" w:hint="eastAsia"/>
          <w:sz w:val="22"/>
          <w:szCs w:val="22"/>
          <w:lang w:val="en-US"/>
        </w:rPr>
        <w:t>h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andover. If the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latency of 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redirection is </w:t>
      </w:r>
      <w:r>
        <w:rPr>
          <w:rFonts w:ascii="Times New Roman" w:hAnsi="Times New Roman" w:hint="eastAsia"/>
          <w:sz w:val="22"/>
          <w:szCs w:val="22"/>
          <w:lang w:val="en-US"/>
        </w:rPr>
        <w:t>quite long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, </w:t>
      </w:r>
      <w:r>
        <w:rPr>
          <w:rFonts w:ascii="Times New Roman" w:hAnsi="Times New Roman" w:hint="eastAsia"/>
          <w:sz w:val="22"/>
          <w:szCs w:val="22"/>
          <w:lang w:val="en-US"/>
        </w:rPr>
        <w:t>the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 user experience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will be degraded</w:t>
      </w:r>
      <w:r w:rsidRPr="00EB6EBC">
        <w:rPr>
          <w:rFonts w:ascii="Times New Roman" w:hAnsi="Times New Roman"/>
          <w:sz w:val="22"/>
          <w:szCs w:val="22"/>
          <w:lang w:val="en-US"/>
        </w:rPr>
        <w:t>. For example</w:t>
      </w:r>
      <w:r>
        <w:rPr>
          <w:rFonts w:ascii="Times New Roman" w:hAnsi="Times New Roman" w:hint="eastAsia"/>
          <w:sz w:val="22"/>
          <w:szCs w:val="22"/>
          <w:lang w:val="en-US"/>
        </w:rPr>
        <w:t>,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/>
        </w:rPr>
        <w:t>when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/>
        </w:rPr>
        <w:t>the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 redirection delay from UTRAN to E-UTRAN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is </w:t>
      </w:r>
      <w:r w:rsidRPr="00EB6EBC">
        <w:rPr>
          <w:rFonts w:ascii="Times New Roman" w:hAnsi="Times New Roman"/>
          <w:sz w:val="22"/>
          <w:szCs w:val="22"/>
          <w:lang w:val="en-US"/>
        </w:rPr>
        <w:t>longer than10 seconds</w:t>
      </w:r>
      <w:r>
        <w:rPr>
          <w:rFonts w:ascii="Times New Roman" w:hAnsi="Times New Roman" w:hint="eastAsia"/>
          <w:sz w:val="22"/>
          <w:szCs w:val="22"/>
          <w:lang w:val="en-US"/>
        </w:rPr>
        <w:t>,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then it </w:t>
      </w:r>
      <w:r w:rsidRPr="00EB6EBC">
        <w:rPr>
          <w:rFonts w:ascii="Times New Roman" w:hAnsi="Times New Roman"/>
          <w:sz w:val="22"/>
          <w:szCs w:val="22"/>
          <w:lang w:val="en-US"/>
        </w:rPr>
        <w:t>may cause service disruption for some real-time network services such as video meeting or real-time video streaming</w:t>
      </w:r>
      <w:r>
        <w:rPr>
          <w:rFonts w:ascii="Times New Roman" w:hAnsi="Times New Roman" w:hint="eastAsia"/>
          <w:sz w:val="22"/>
          <w:szCs w:val="22"/>
          <w:lang w:val="en-US"/>
        </w:rPr>
        <w:t>.</w:t>
      </w:r>
      <w:r>
        <w:t xml:space="preserve"> </w:t>
      </w:r>
    </w:p>
    <w:p w:rsidR="0056057E" w:rsidRDefault="0056057E" w:rsidP="0056057E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 w:rsidRPr="00B97193">
        <w:rPr>
          <w:rFonts w:ascii="Times New Roman" w:hAnsi="Times New Roman"/>
          <w:sz w:val="22"/>
          <w:szCs w:val="22"/>
          <w:lang w:val="en-US"/>
        </w:rPr>
        <w:t xml:space="preserve">From the standardization point of view, the current initial time to search for E-UTRA cells on redirected </w:t>
      </w:r>
      <w:r w:rsidRPr="00EB6EBC">
        <w:rPr>
          <w:rFonts w:ascii="Times New Roman" w:hAnsi="Times New Roman"/>
          <w:sz w:val="22"/>
          <w:szCs w:val="22"/>
          <w:lang w:val="en-US"/>
        </w:rPr>
        <w:t>carrier(s) is defined to be 10 seconds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EB6EBC">
        <w:rPr>
          <w:rFonts w:ascii="Times New Roman" w:hAnsi="Times New Roman" w:hint="eastAsia"/>
          <w:sz w:val="22"/>
          <w:szCs w:val="22"/>
          <w:lang w:val="en-US"/>
        </w:rPr>
        <w:t>[2]</w:t>
      </w:r>
      <w:r w:rsidRPr="00EB6EBC">
        <w:rPr>
          <w:rFonts w:ascii="Times New Roman" w:hAnsi="Times New Roman"/>
          <w:sz w:val="22"/>
          <w:szCs w:val="22"/>
          <w:lang w:val="en-US"/>
        </w:rPr>
        <w:t xml:space="preserve">. If the UE redirection from UTRAN to E-UTRAN did not succeed in this initial 10 seconds or the UE did not find suitable E-UTRAN cells on the indicated frequencies, the redirection time delay may exceed 10 seconds. </w:t>
      </w:r>
    </w:p>
    <w:p w:rsidR="0056057E" w:rsidRPr="00EB6EBC" w:rsidRDefault="0056057E" w:rsidP="0056057E">
      <w:pPr>
        <w:tabs>
          <w:tab w:val="right" w:pos="13323"/>
        </w:tabs>
        <w:spacing w:after="180"/>
        <w:jc w:val="left"/>
        <w:rPr>
          <w:rFonts w:ascii="Times New Roman" w:hAnsi="Times New Roman"/>
          <w:sz w:val="22"/>
          <w:szCs w:val="22"/>
          <w:lang w:val="en-US"/>
        </w:rPr>
      </w:pPr>
      <w:r w:rsidRPr="00EB6EBC">
        <w:rPr>
          <w:rFonts w:ascii="Times New Roman" w:hAnsi="Times New Roman"/>
          <w:sz w:val="22"/>
          <w:szCs w:val="22"/>
          <w:lang w:val="en-US"/>
        </w:rPr>
        <w:t>To minimize the time to search and find a suitable E-UTRAN cell, the following proposals have been discussed in RAN2#78:</w:t>
      </w:r>
    </w:p>
    <w:p w:rsidR="0056057E" w:rsidRPr="00F72EAD" w:rsidRDefault="0056057E" w:rsidP="0056057E">
      <w:pPr>
        <w:tabs>
          <w:tab w:val="right" w:leader="dot" w:pos="9629"/>
        </w:tabs>
        <w:ind w:left="100" w:firstLine="100"/>
        <w:jc w:val="left"/>
        <w:rPr>
          <w:rFonts w:ascii="Times New Roman" w:hAnsi="Times New Roman"/>
          <w:i/>
          <w:sz w:val="22"/>
          <w:szCs w:val="22"/>
        </w:rPr>
      </w:pPr>
      <w:r w:rsidRPr="00F72EAD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Pr="00F72EAD">
        <w:rPr>
          <w:rFonts w:ascii="Times New Roman" w:hAnsi="Times New Roman"/>
          <w:b/>
          <w:i/>
          <w:color w:val="0000FF"/>
          <w:sz w:val="22"/>
          <w:szCs w:val="22"/>
          <w:u w:val="single"/>
        </w:rPr>
        <w:t>Proposal: Agree on either of the two approaches to reduce the search time: a) Avoid RRC signaling and fix the procedural text setting 1 second for each signaled frequency , or b) Introduce a new IE in RRC connection release to indicate the maximum search time</w:t>
      </w:r>
      <w:r w:rsidRPr="00F72EAD">
        <w:rPr>
          <w:rFonts w:ascii="Times New Roman" w:hAnsi="Times New Roman"/>
          <w:b/>
          <w:i/>
          <w:sz w:val="22"/>
          <w:szCs w:val="22"/>
        </w:rPr>
        <w:t>[3].</w:t>
      </w:r>
    </w:p>
    <w:p w:rsidR="0056057E" w:rsidRDefault="0056057E" w:rsidP="0056057E">
      <w:pPr>
        <w:rPr>
          <w:rFonts w:ascii="Times New Roman" w:hAnsi="Times New Roman"/>
          <w:b/>
          <w:sz w:val="22"/>
          <w:szCs w:val="22"/>
        </w:rPr>
      </w:pPr>
      <w:r w:rsidRPr="00B27298">
        <w:rPr>
          <w:rFonts w:ascii="Times New Roman" w:hAnsi="Times New Roman" w:hint="eastAsia"/>
          <w:sz w:val="22"/>
          <w:szCs w:val="22"/>
          <w:lang w:val="en-US"/>
        </w:rPr>
        <w:t xml:space="preserve">Below we show our view on these </w:t>
      </w:r>
      <w:r>
        <w:rPr>
          <w:rFonts w:ascii="Times New Roman" w:hAnsi="Times New Roman" w:hint="eastAsia"/>
          <w:sz w:val="22"/>
          <w:szCs w:val="22"/>
          <w:lang w:val="en-US"/>
        </w:rPr>
        <w:t>alternative options.</w:t>
      </w:r>
      <w:r w:rsidRPr="00B27298">
        <w:rPr>
          <w:rFonts w:ascii="Times New Roman" w:hAnsi="Times New Roman"/>
          <w:b/>
          <w:sz w:val="22"/>
          <w:szCs w:val="22"/>
        </w:rPr>
        <w:t xml:space="preserve"> </w:t>
      </w:r>
    </w:p>
    <w:p w:rsidR="0056057E" w:rsidRDefault="00150CCD" w:rsidP="0056057E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From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 xml:space="preserve"> network operator point of view, it is desirable to have a unique behavior across UEs as it would be difficult for the network to optimize its performance to adapt to every single or small group of UEs.  Besides Rel</w:t>
      </w:r>
      <w:r w:rsidR="0056057E">
        <w:rPr>
          <w:rFonts w:ascii="Times New Roman" w:hAnsi="Times New Roman" w:hint="eastAsia"/>
          <w:sz w:val="22"/>
          <w:szCs w:val="22"/>
          <w:lang w:val="en-US"/>
        </w:rPr>
        <w:t>-10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 xml:space="preserve"> and </w:t>
      </w:r>
      <w:r w:rsidR="0056057E" w:rsidRPr="00F31C20">
        <w:rPr>
          <w:rFonts w:ascii="Times New Roman" w:hAnsi="Times New Roman" w:hint="eastAsia"/>
          <w:sz w:val="22"/>
          <w:szCs w:val="22"/>
          <w:lang w:val="en-US"/>
        </w:rPr>
        <w:t>onwards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 xml:space="preserve"> UEs, network operators would also have </w:t>
      </w:r>
      <w:r w:rsidR="0056057E">
        <w:rPr>
          <w:rFonts w:ascii="Times New Roman" w:hAnsi="Times New Roman" w:hint="eastAsia"/>
          <w:sz w:val="22"/>
          <w:szCs w:val="22"/>
          <w:lang w:val="en-US"/>
        </w:rPr>
        <w:t>Rel-9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 xml:space="preserve"> and </w:t>
      </w:r>
      <w:r w:rsidR="0056057E">
        <w:rPr>
          <w:rFonts w:ascii="Times New Roman" w:hAnsi="Times New Roman" w:hint="eastAsia"/>
          <w:sz w:val="22"/>
          <w:szCs w:val="22"/>
          <w:lang w:val="en-US"/>
        </w:rPr>
        <w:t>Rel-8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 xml:space="preserve"> UEs altogether. Therefore any redirection from UTRAN to E-UTRAN solution proposal for release 11 UE should also take into consideration the solution implementation imp</w:t>
      </w:r>
      <w:r w:rsidR="0056057E" w:rsidRPr="00F31C20">
        <w:rPr>
          <w:rFonts w:ascii="Times New Roman" w:hAnsi="Times New Roman" w:hint="eastAsia"/>
          <w:sz w:val="22"/>
          <w:szCs w:val="22"/>
          <w:lang w:val="en-US"/>
        </w:rPr>
        <w:t>a</w:t>
      </w:r>
      <w:r w:rsidR="0056057E" w:rsidRPr="00F31C20">
        <w:rPr>
          <w:rFonts w:ascii="Times New Roman" w:hAnsi="Times New Roman"/>
          <w:sz w:val="22"/>
          <w:szCs w:val="22"/>
          <w:lang w:val="en-US"/>
        </w:rPr>
        <w:t>ct on previous release legacy UEs.</w:t>
      </w:r>
    </w:p>
    <w:p w:rsidR="0056057E" w:rsidRDefault="0056057E" w:rsidP="0056057E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In our view, the solution option a) which is to fix the procedural text setting to 1 second for each signaled frequency does not require much </w:t>
      </w:r>
      <w:r>
        <w:rPr>
          <w:rFonts w:ascii="Times New Roman" w:hAnsi="Times New Roman"/>
          <w:sz w:val="22"/>
          <w:szCs w:val="22"/>
          <w:lang w:val="en-US"/>
        </w:rPr>
        <w:t>standard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modification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. Furthermore this solution option can easily be </w:t>
      </w:r>
      <w:r>
        <w:rPr>
          <w:rFonts w:ascii="Times New Roman" w:hAnsi="Times New Roman"/>
          <w:sz w:val="22"/>
          <w:szCs w:val="22"/>
          <w:lang w:val="en-US"/>
        </w:rPr>
        <w:t>implement</w:t>
      </w:r>
      <w:r>
        <w:rPr>
          <w:rFonts w:ascii="Times New Roman" w:hAnsi="Times New Roman" w:hint="eastAsia"/>
          <w:sz w:val="22"/>
          <w:szCs w:val="22"/>
          <w:lang w:val="en-US"/>
        </w:rPr>
        <w:t>ed in advance by all earlier release UEs, e.g. by using magic sentence.</w:t>
      </w:r>
    </w:p>
    <w:p w:rsidR="0056057E" w:rsidRDefault="0056057E" w:rsidP="0056057E">
      <w:pPr>
        <w:tabs>
          <w:tab w:val="right" w:pos="13323"/>
        </w:tabs>
        <w:spacing w:after="180"/>
        <w:ind w:leftChars="200" w:left="400"/>
        <w:jc w:val="left"/>
        <w:rPr>
          <w:rFonts w:ascii="Times New Roman" w:hAnsi="Times New Roman"/>
          <w:sz w:val="22"/>
          <w:szCs w:val="22"/>
          <w:lang w:val="en-US"/>
        </w:rPr>
      </w:pPr>
    </w:p>
    <w:p w:rsidR="0056057E" w:rsidRDefault="0056057E" w:rsidP="0056057E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For solution option a), some companies are concerned 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 xml:space="preserve">whether </w:t>
      </w:r>
      <w:r w:rsidRPr="00F31C20">
        <w:rPr>
          <w:rFonts w:ascii="Times New Roman" w:hAnsi="Times New Roman"/>
          <w:sz w:val="22"/>
          <w:szCs w:val="22"/>
          <w:lang w:val="en-US"/>
        </w:rPr>
        <w:t>after spending 1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F31C20">
        <w:rPr>
          <w:rFonts w:ascii="Times New Roman" w:hAnsi="Times New Roman"/>
          <w:sz w:val="22"/>
          <w:szCs w:val="22"/>
          <w:lang w:val="en-US"/>
        </w:rPr>
        <w:t>s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>econd</w:t>
      </w:r>
      <w:r w:rsidRPr="00F31C20">
        <w:rPr>
          <w:rFonts w:ascii="Times New Roman" w:hAnsi="Times New Roman"/>
          <w:sz w:val="22"/>
          <w:szCs w:val="22"/>
          <w:lang w:val="en-US"/>
        </w:rPr>
        <w:t xml:space="preserve"> try</w:t>
      </w:r>
      <w:r>
        <w:rPr>
          <w:rFonts w:ascii="Times New Roman" w:hAnsi="Times New Roman" w:hint="eastAsia"/>
          <w:sz w:val="22"/>
          <w:szCs w:val="22"/>
          <w:lang w:val="en-US"/>
        </w:rPr>
        <w:t>ing</w:t>
      </w:r>
      <w:r w:rsidRPr="00F31C20">
        <w:rPr>
          <w:rFonts w:ascii="Times New Roman" w:hAnsi="Times New Roman"/>
          <w:sz w:val="22"/>
          <w:szCs w:val="22"/>
          <w:lang w:val="en-US"/>
        </w:rPr>
        <w:t xml:space="preserve"> to find the first cell, the UE will not have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enough </w:t>
      </w:r>
      <w:r w:rsidRPr="00F31C20">
        <w:rPr>
          <w:rFonts w:ascii="Times New Roman" w:hAnsi="Times New Roman"/>
          <w:sz w:val="22"/>
          <w:szCs w:val="22"/>
          <w:lang w:val="en-US"/>
        </w:rPr>
        <w:t>time to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F31C20">
        <w:rPr>
          <w:rFonts w:ascii="Times New Roman" w:hAnsi="Times New Roman"/>
          <w:sz w:val="22"/>
          <w:szCs w:val="22"/>
          <w:lang w:val="en-US"/>
        </w:rPr>
        <w:t>att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>e</w:t>
      </w:r>
      <w:r w:rsidRPr="00F31C20">
        <w:rPr>
          <w:rFonts w:ascii="Times New Roman" w:hAnsi="Times New Roman"/>
          <w:sz w:val="22"/>
          <w:szCs w:val="22"/>
          <w:lang w:val="en-US"/>
        </w:rPr>
        <w:t>mpt to find another cell on that frequency</w:t>
      </w:r>
      <w:r>
        <w:rPr>
          <w:rFonts w:ascii="Times New Roman" w:hAnsi="Times New Roman" w:hint="eastAsia"/>
          <w:sz w:val="22"/>
          <w:szCs w:val="22"/>
          <w:lang w:val="en-US"/>
        </w:rPr>
        <w:t>.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/>
        </w:rPr>
        <w:t>I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 xml:space="preserve">n our </w:t>
      </w:r>
      <w:r>
        <w:rPr>
          <w:rFonts w:ascii="Times New Roman" w:hAnsi="Times New Roman" w:hint="eastAsia"/>
          <w:sz w:val="22"/>
          <w:szCs w:val="22"/>
          <w:lang w:val="en-US"/>
        </w:rPr>
        <w:t>understanding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 xml:space="preserve"> the reply response from RAN4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which confirmed that </w:t>
      </w:r>
      <w:r w:rsidRPr="002E0086">
        <w:rPr>
          <w:rFonts w:ascii="Times New Roman" w:hAnsi="Times New Roman"/>
          <w:sz w:val="22"/>
          <w:szCs w:val="22"/>
          <w:lang w:val="en-US"/>
        </w:rPr>
        <w:t xml:space="preserve">it is feasible for the UE to identify one E-UTRA cell and acquire its system information in less than or equal to 1 second per E-UTRA frequency </w:t>
      </w:r>
      <w:r w:rsidRPr="00F31C20">
        <w:rPr>
          <w:rFonts w:ascii="Times New Roman" w:hAnsi="Times New Roman" w:hint="eastAsia"/>
          <w:sz w:val="22"/>
          <w:szCs w:val="22"/>
          <w:lang w:val="en-US"/>
        </w:rPr>
        <w:t>[4] is a good reference to settle a decision on the time limit for suitable frequency cell search time.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FE2C1D">
        <w:rPr>
          <w:rFonts w:ascii="Times New Roman" w:hAnsi="Times New Roman"/>
          <w:sz w:val="22"/>
          <w:szCs w:val="22"/>
          <w:lang w:val="en-US"/>
        </w:rPr>
        <w:t>Therefore we have the following observation:</w:t>
      </w:r>
    </w:p>
    <w:p w:rsidR="0056057E" w:rsidRPr="00FE2C1D" w:rsidRDefault="0056057E" w:rsidP="0056057E">
      <w:pPr>
        <w:tabs>
          <w:tab w:val="right" w:pos="13323"/>
        </w:tabs>
        <w:spacing w:after="180"/>
        <w:jc w:val="left"/>
        <w:rPr>
          <w:rFonts w:ascii="Times New Roman" w:hAnsi="Times New Roman"/>
          <w:b/>
          <w:sz w:val="22"/>
          <w:szCs w:val="22"/>
        </w:rPr>
      </w:pPr>
      <w:r w:rsidRPr="00FE2C1D">
        <w:rPr>
          <w:rFonts w:ascii="Times New Roman" w:hAnsi="Times New Roman"/>
          <w:b/>
          <w:sz w:val="22"/>
          <w:szCs w:val="22"/>
        </w:rPr>
        <w:t>Observation1:  Avoiding RRC signa</w:t>
      </w:r>
      <w:r>
        <w:rPr>
          <w:rFonts w:ascii="Times New Roman" w:hAnsi="Times New Roman" w:hint="eastAsia"/>
          <w:b/>
          <w:sz w:val="22"/>
          <w:szCs w:val="22"/>
        </w:rPr>
        <w:t>l</w:t>
      </w:r>
      <w:r w:rsidRPr="00FE2C1D">
        <w:rPr>
          <w:rFonts w:ascii="Times New Roman" w:hAnsi="Times New Roman"/>
          <w:b/>
          <w:sz w:val="22"/>
          <w:szCs w:val="22"/>
        </w:rPr>
        <w:t>ling and fix the procedural text setting 1 second for each signal</w:t>
      </w:r>
      <w:r>
        <w:rPr>
          <w:rFonts w:ascii="Times New Roman" w:hAnsi="Times New Roman" w:hint="eastAsia"/>
          <w:b/>
          <w:sz w:val="22"/>
          <w:szCs w:val="22"/>
        </w:rPr>
        <w:t>l</w:t>
      </w:r>
      <w:r w:rsidRPr="00FE2C1D">
        <w:rPr>
          <w:rFonts w:ascii="Times New Roman" w:hAnsi="Times New Roman"/>
          <w:b/>
          <w:sz w:val="22"/>
          <w:szCs w:val="22"/>
        </w:rPr>
        <w:t>ed frequency does not present much standardization impact on current release UEs</w:t>
      </w:r>
      <w:r>
        <w:rPr>
          <w:rFonts w:ascii="Times New Roman" w:hAnsi="Times New Roman" w:hint="eastAsia"/>
          <w:b/>
          <w:sz w:val="22"/>
          <w:szCs w:val="22"/>
        </w:rPr>
        <w:t xml:space="preserve"> and it also easy to be implemented by the earlier release</w:t>
      </w:r>
      <w:r w:rsidRPr="00FE2C1D">
        <w:rPr>
          <w:rFonts w:ascii="Times New Roman" w:hAnsi="Times New Roman"/>
          <w:b/>
          <w:sz w:val="22"/>
          <w:szCs w:val="22"/>
        </w:rPr>
        <w:t>.</w:t>
      </w:r>
    </w:p>
    <w:p w:rsidR="0056057E" w:rsidRPr="00557FC6" w:rsidRDefault="0056057E" w:rsidP="00557FC6">
      <w:pPr>
        <w:tabs>
          <w:tab w:val="left" w:pos="3828"/>
        </w:tabs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 xml:space="preserve">For solution option b), </w:t>
      </w:r>
      <w:r w:rsidRPr="00FE2C1D">
        <w:rPr>
          <w:rFonts w:ascii="Times New Roman" w:hAnsi="Times New Roman"/>
          <w:sz w:val="22"/>
          <w:szCs w:val="22"/>
          <w:lang w:val="en-US"/>
        </w:rPr>
        <w:t xml:space="preserve">the introduction of a new IE in RRC connection necessitates new standardization procedure for </w:t>
      </w:r>
      <w:r>
        <w:rPr>
          <w:rFonts w:ascii="Times New Roman" w:hAnsi="Times New Roman" w:hint="eastAsia"/>
          <w:sz w:val="22"/>
          <w:szCs w:val="22"/>
          <w:lang w:val="en-US"/>
        </w:rPr>
        <w:t>Rel-10</w:t>
      </w:r>
      <w:r w:rsidRPr="00FE2C1D">
        <w:rPr>
          <w:rFonts w:ascii="Times New Roman" w:hAnsi="Times New Roman"/>
          <w:sz w:val="22"/>
          <w:szCs w:val="22"/>
          <w:lang w:val="en-US"/>
        </w:rPr>
        <w:t xml:space="preserve"> UE and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it is hard to implement this feature in the earlier releases.</w:t>
      </w:r>
      <w:r w:rsidR="00557FC6">
        <w:rPr>
          <w:rFonts w:ascii="Times New Roman" w:hAnsi="Times New Roman"/>
          <w:sz w:val="22"/>
          <w:szCs w:val="22"/>
          <w:lang w:val="en-US"/>
        </w:rPr>
        <w:t xml:space="preserve"> Furthermore this </w:t>
      </w:r>
      <w:r w:rsidRPr="00FE2C1D">
        <w:rPr>
          <w:rFonts w:ascii="Times New Roman" w:hAnsi="Times New Roman"/>
          <w:sz w:val="22"/>
          <w:szCs w:val="22"/>
          <w:lang w:val="en-US"/>
        </w:rPr>
        <w:t>solution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 option</w:t>
      </w:r>
      <w:r w:rsidRPr="00FE2C1D">
        <w:rPr>
          <w:rFonts w:ascii="Times New Roman" w:hAnsi="Times New Roman"/>
          <w:sz w:val="22"/>
          <w:szCs w:val="22"/>
          <w:lang w:val="en-US"/>
        </w:rPr>
        <w:t xml:space="preserve"> seems to have no significant performance advantage compared to the first option but with much more implementation complexity. As a con</w:t>
      </w:r>
      <w:r w:rsidRPr="00FE2C1D">
        <w:rPr>
          <w:rFonts w:ascii="Times New Roman" w:hAnsi="Times New Roman" w:hint="eastAsia"/>
          <w:sz w:val="22"/>
          <w:szCs w:val="22"/>
          <w:lang w:val="en-US"/>
        </w:rPr>
        <w:t>s</w:t>
      </w:r>
      <w:r w:rsidRPr="00FE2C1D">
        <w:rPr>
          <w:rFonts w:ascii="Times New Roman" w:hAnsi="Times New Roman"/>
          <w:sz w:val="22"/>
          <w:szCs w:val="22"/>
          <w:lang w:val="en-US"/>
        </w:rPr>
        <w:t>equence</w:t>
      </w:r>
      <w:r w:rsidRPr="00FE2C1D">
        <w:rPr>
          <w:rFonts w:ascii="Times New Roman" w:hAnsi="Times New Roman" w:hint="eastAsia"/>
          <w:sz w:val="22"/>
          <w:szCs w:val="22"/>
          <w:lang w:val="en-US"/>
        </w:rPr>
        <w:t>,</w:t>
      </w:r>
      <w:r w:rsidR="00557FC6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  <w:r w:rsidRPr="00FE2C1D">
        <w:rPr>
          <w:rFonts w:ascii="Times New Roman" w:hAnsi="Times New Roman"/>
          <w:sz w:val="22"/>
          <w:szCs w:val="22"/>
          <w:lang w:val="en-US"/>
        </w:rPr>
        <w:t>we have the following observation:</w:t>
      </w:r>
      <w:r w:rsidRPr="00FE2C1D">
        <w:rPr>
          <w:rFonts w:ascii="Times New Roman" w:hAnsi="Times New Roman"/>
          <w:b/>
          <w:sz w:val="22"/>
          <w:szCs w:val="22"/>
        </w:rPr>
        <w:t xml:space="preserve">  </w:t>
      </w:r>
    </w:p>
    <w:p w:rsidR="0056057E" w:rsidRDefault="0056057E" w:rsidP="0056057E">
      <w:pPr>
        <w:tabs>
          <w:tab w:val="right" w:pos="13323"/>
        </w:tabs>
        <w:overflowPunct/>
        <w:autoSpaceDE/>
        <w:autoSpaceDN/>
        <w:adjustRightInd/>
        <w:spacing w:after="180"/>
        <w:jc w:val="left"/>
        <w:textAlignment w:val="auto"/>
        <w:rPr>
          <w:b/>
        </w:rPr>
      </w:pPr>
      <w:r w:rsidRPr="00FE2C1D">
        <w:rPr>
          <w:rFonts w:ascii="Times New Roman" w:hAnsi="Times New Roman"/>
          <w:b/>
          <w:sz w:val="22"/>
          <w:szCs w:val="22"/>
        </w:rPr>
        <w:t>Observation</w:t>
      </w:r>
      <w:r>
        <w:rPr>
          <w:rFonts w:ascii="Times New Roman" w:hAnsi="Times New Roman" w:hint="eastAsia"/>
          <w:b/>
          <w:sz w:val="22"/>
          <w:szCs w:val="22"/>
        </w:rPr>
        <w:t>2</w:t>
      </w:r>
      <w:r w:rsidRPr="00FE2C1D">
        <w:rPr>
          <w:rFonts w:ascii="Times New Roman" w:hAnsi="Times New Roman"/>
          <w:b/>
          <w:sz w:val="22"/>
          <w:szCs w:val="22"/>
        </w:rPr>
        <w:t>: The introduction of a new IE in RRC connection release</w:t>
      </w:r>
      <w:r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FE2C1D">
        <w:rPr>
          <w:rFonts w:ascii="Times New Roman" w:hAnsi="Times New Roman"/>
          <w:b/>
          <w:sz w:val="22"/>
          <w:szCs w:val="22"/>
        </w:rPr>
        <w:t>ha</w:t>
      </w:r>
      <w:r>
        <w:rPr>
          <w:rFonts w:ascii="Times New Roman" w:hAnsi="Times New Roman" w:hint="eastAsia"/>
          <w:b/>
          <w:sz w:val="22"/>
          <w:szCs w:val="22"/>
        </w:rPr>
        <w:t>s</w:t>
      </w:r>
      <w:r w:rsidRPr="00FE2C1D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  <w:szCs w:val="22"/>
        </w:rPr>
        <w:t>more</w:t>
      </w:r>
      <w:r w:rsidRPr="00FE2C1D">
        <w:rPr>
          <w:rFonts w:ascii="Times New Roman" w:hAnsi="Times New Roman"/>
          <w:b/>
          <w:sz w:val="22"/>
          <w:szCs w:val="22"/>
        </w:rPr>
        <w:t xml:space="preserve"> standardization impact</w:t>
      </w:r>
      <w:r>
        <w:rPr>
          <w:rFonts w:ascii="Times New Roman" w:hAnsi="Times New Roman" w:hint="eastAsia"/>
          <w:b/>
          <w:sz w:val="22"/>
          <w:szCs w:val="22"/>
        </w:rPr>
        <w:t xml:space="preserve"> and it is hard to be supported by earlier release UEs.</w:t>
      </w:r>
    </w:p>
    <w:p w:rsidR="0056057E" w:rsidRPr="00FE2C1D" w:rsidRDefault="0056057E" w:rsidP="0056057E">
      <w:pPr>
        <w:tabs>
          <w:tab w:val="right" w:pos="13323"/>
        </w:tabs>
        <w:spacing w:after="180"/>
        <w:jc w:val="left"/>
        <w:rPr>
          <w:rFonts w:ascii="Times New Roman" w:hAnsi="Times New Roman"/>
          <w:sz w:val="22"/>
          <w:szCs w:val="22"/>
          <w:lang w:val="en-US"/>
        </w:rPr>
      </w:pPr>
      <w:r w:rsidRPr="00FE2C1D">
        <w:rPr>
          <w:rFonts w:ascii="Times New Roman" w:hAnsi="Times New Roman"/>
          <w:sz w:val="22"/>
          <w:szCs w:val="22"/>
          <w:lang w:val="en-US"/>
        </w:rPr>
        <w:t xml:space="preserve">And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from the above two observations </w:t>
      </w:r>
      <w:r w:rsidRPr="00FE2C1D">
        <w:rPr>
          <w:rFonts w:ascii="Times New Roman" w:hAnsi="Times New Roman"/>
          <w:sz w:val="22"/>
          <w:szCs w:val="22"/>
          <w:lang w:val="en-US"/>
        </w:rPr>
        <w:t>we have the following proposal:</w:t>
      </w:r>
    </w:p>
    <w:p w:rsidR="0056057E" w:rsidRPr="00FE2C1D" w:rsidRDefault="00223760" w:rsidP="0056057E">
      <w:pPr>
        <w:tabs>
          <w:tab w:val="right" w:pos="13323"/>
        </w:tabs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Proposal: For reducing the </w:t>
      </w:r>
      <w:r>
        <w:rPr>
          <w:rFonts w:ascii="Times New Roman" w:hAnsi="Times New Roman" w:hint="eastAsia"/>
          <w:b/>
          <w:sz w:val="22"/>
          <w:szCs w:val="22"/>
        </w:rPr>
        <w:t xml:space="preserve">search time of </w:t>
      </w:r>
      <w:r w:rsidRPr="00223760">
        <w:rPr>
          <w:rFonts w:ascii="Times New Roman" w:hAnsi="Times New Roman"/>
          <w:b/>
          <w:sz w:val="22"/>
          <w:szCs w:val="22"/>
        </w:rPr>
        <w:t>redirection from UTRA to EUTRA</w:t>
      </w:r>
      <w:r>
        <w:rPr>
          <w:rFonts w:ascii="Times New Roman" w:hAnsi="Times New Roman" w:hint="eastAsia"/>
          <w:b/>
          <w:sz w:val="22"/>
          <w:szCs w:val="22"/>
        </w:rPr>
        <w:t xml:space="preserve">, it is proposed to adopt </w:t>
      </w:r>
      <w:r w:rsidRPr="00FE2C1D">
        <w:rPr>
          <w:rFonts w:ascii="Times New Roman" w:hAnsi="Times New Roman"/>
          <w:b/>
          <w:sz w:val="22"/>
          <w:szCs w:val="22"/>
        </w:rPr>
        <w:t>the approach of avoiding RRC signalling and fix the procedural text setting 1 second for each signalled frequency</w:t>
      </w:r>
      <w:r>
        <w:rPr>
          <w:rFonts w:ascii="Times New Roman" w:hAnsi="Times New Roman" w:hint="eastAsia"/>
          <w:b/>
          <w:sz w:val="22"/>
          <w:szCs w:val="22"/>
        </w:rPr>
        <w:t>.</w:t>
      </w:r>
    </w:p>
    <w:p w:rsidR="0056057E" w:rsidRDefault="0056057E" w:rsidP="0056057E">
      <w:pPr>
        <w:pStyle w:val="1"/>
        <w:rPr>
          <w:lang w:val="en-US"/>
        </w:rPr>
      </w:pPr>
      <w:r>
        <w:rPr>
          <w:lang w:val="en-US"/>
        </w:rPr>
        <w:t>Conclusions and Proposal</w:t>
      </w:r>
    </w:p>
    <w:p w:rsidR="0056057E" w:rsidRDefault="0056057E" w:rsidP="0056057E">
      <w:pPr>
        <w:tabs>
          <w:tab w:val="right" w:pos="13323"/>
        </w:tabs>
        <w:spacing w:after="180"/>
        <w:jc w:val="left"/>
        <w:rPr>
          <w:rFonts w:ascii="Times New Roman" w:hAnsi="Times New Roman"/>
          <w:sz w:val="22"/>
          <w:szCs w:val="22"/>
          <w:lang w:val="en-US"/>
        </w:rPr>
      </w:pPr>
      <w:r w:rsidRPr="00FE2C1D">
        <w:rPr>
          <w:rFonts w:ascii="Times New Roman" w:hAnsi="Times New Roman"/>
          <w:sz w:val="22"/>
          <w:szCs w:val="22"/>
          <w:lang w:val="en-US"/>
        </w:rPr>
        <w:t xml:space="preserve">Based on the discussion above on the solution for suitable redirection cell search time and its implication on current and previous release UEs, RAN2 is </w:t>
      </w:r>
      <w:r>
        <w:rPr>
          <w:rFonts w:ascii="Times New Roman" w:hAnsi="Times New Roman" w:hint="eastAsia"/>
          <w:sz w:val="22"/>
          <w:szCs w:val="22"/>
          <w:lang w:val="en-US"/>
        </w:rPr>
        <w:t xml:space="preserve">kindly </w:t>
      </w:r>
      <w:r w:rsidRPr="00FE2C1D">
        <w:rPr>
          <w:rFonts w:ascii="Times New Roman" w:hAnsi="Times New Roman"/>
          <w:sz w:val="22"/>
          <w:szCs w:val="22"/>
          <w:lang w:val="en-US"/>
        </w:rPr>
        <w:t>asked to consider the following proposal:</w:t>
      </w:r>
    </w:p>
    <w:p w:rsidR="0056057E" w:rsidRPr="00FE2C1D" w:rsidRDefault="00223760" w:rsidP="0056057E">
      <w:pPr>
        <w:tabs>
          <w:tab w:val="right" w:pos="13323"/>
        </w:tabs>
        <w:spacing w:after="180"/>
        <w:jc w:val="left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</w:rPr>
        <w:t xml:space="preserve">Proposal: For reducing the </w:t>
      </w:r>
      <w:r>
        <w:rPr>
          <w:rFonts w:ascii="Times New Roman" w:hAnsi="Times New Roman" w:hint="eastAsia"/>
          <w:b/>
          <w:sz w:val="22"/>
          <w:szCs w:val="22"/>
        </w:rPr>
        <w:t xml:space="preserve">search time of </w:t>
      </w:r>
      <w:r w:rsidRPr="00223760">
        <w:rPr>
          <w:rFonts w:ascii="Times New Roman" w:hAnsi="Times New Roman"/>
          <w:b/>
          <w:sz w:val="22"/>
          <w:szCs w:val="22"/>
        </w:rPr>
        <w:t>redirection from UTRA to EUTRA</w:t>
      </w:r>
      <w:r>
        <w:rPr>
          <w:rFonts w:ascii="Times New Roman" w:hAnsi="Times New Roman" w:hint="eastAsia"/>
          <w:b/>
          <w:sz w:val="22"/>
          <w:szCs w:val="22"/>
        </w:rPr>
        <w:t xml:space="preserve">, it is proposed to adopt </w:t>
      </w:r>
      <w:r w:rsidRPr="00FE2C1D">
        <w:rPr>
          <w:rFonts w:ascii="Times New Roman" w:hAnsi="Times New Roman"/>
          <w:b/>
          <w:sz w:val="22"/>
          <w:szCs w:val="22"/>
        </w:rPr>
        <w:t>the approach of avoiding RRC signalling and fix the procedural text setting 1 second for each signalled freque</w:t>
      </w:r>
      <w:bookmarkStart w:id="0" w:name="_GoBack"/>
      <w:bookmarkEnd w:id="0"/>
      <w:r w:rsidRPr="00FE2C1D">
        <w:rPr>
          <w:rFonts w:ascii="Times New Roman" w:hAnsi="Times New Roman"/>
          <w:b/>
          <w:sz w:val="22"/>
          <w:szCs w:val="22"/>
        </w:rPr>
        <w:t>ncy</w:t>
      </w:r>
      <w:r>
        <w:rPr>
          <w:rFonts w:ascii="Times New Roman" w:hAnsi="Times New Roman" w:hint="eastAsia"/>
          <w:b/>
          <w:sz w:val="22"/>
          <w:szCs w:val="22"/>
        </w:rPr>
        <w:t>.</w:t>
      </w:r>
    </w:p>
    <w:p w:rsidR="00A22D9A" w:rsidRDefault="00A22D9A" w:rsidP="00A22D9A">
      <w:pPr>
        <w:pStyle w:val="1"/>
        <w:rPr>
          <w:lang w:val="en-US"/>
        </w:rPr>
      </w:pPr>
      <w:r w:rsidRPr="00F6302A">
        <w:rPr>
          <w:lang w:val="en-US"/>
        </w:rPr>
        <w:t>References</w:t>
      </w:r>
    </w:p>
    <w:p w:rsidR="00FE2C1D" w:rsidRPr="006561F8" w:rsidRDefault="00FE2C1D" w:rsidP="006561F8">
      <w:pPr>
        <w:pStyle w:val="aa"/>
        <w:numPr>
          <w:ilvl w:val="0"/>
          <w:numId w:val="18"/>
        </w:numPr>
        <w:overflowPunct/>
        <w:autoSpaceDE/>
        <w:autoSpaceDN/>
        <w:adjustRightInd/>
        <w:ind w:firstLineChars="0"/>
        <w:textAlignment w:val="auto"/>
        <w:rPr>
          <w:rFonts w:ascii="Times New Roman" w:eastAsiaTheme="minorEastAsia" w:hAnsi="Times New Roman"/>
        </w:rPr>
      </w:pPr>
      <w:r w:rsidRPr="006561F8">
        <w:rPr>
          <w:rFonts w:ascii="Times New Roman" w:eastAsia="MS Mincho" w:hAnsi="Times New Roman"/>
        </w:rPr>
        <w:t xml:space="preserve">R2-122514, "Considerations on the redirection from UTRA to EUTRA". NTT </w:t>
      </w:r>
      <w:proofErr w:type="spellStart"/>
      <w:r w:rsidRPr="006561F8">
        <w:rPr>
          <w:rFonts w:ascii="Times New Roman" w:eastAsia="MS Mincho" w:hAnsi="Times New Roman"/>
        </w:rPr>
        <w:t>Docomo</w:t>
      </w:r>
      <w:proofErr w:type="spellEnd"/>
    </w:p>
    <w:p w:rsidR="00A03CFE" w:rsidRPr="006561F8" w:rsidRDefault="00A22D9A" w:rsidP="006561F8">
      <w:pPr>
        <w:pStyle w:val="aa"/>
        <w:numPr>
          <w:ilvl w:val="0"/>
          <w:numId w:val="18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/>
        </w:rPr>
      </w:pPr>
      <w:r w:rsidRPr="006561F8">
        <w:rPr>
          <w:rFonts w:ascii="Times New Roman" w:hAnsi="Times New Roman"/>
          <w:lang w:val="en-US" w:eastAsia="ko-KR"/>
        </w:rPr>
        <w:t>3GPP TS</w:t>
      </w:r>
      <w:r w:rsidR="006554ED" w:rsidRPr="006561F8">
        <w:rPr>
          <w:rFonts w:ascii="Times New Roman" w:hAnsi="Times New Roman"/>
          <w:lang w:val="en-US"/>
        </w:rPr>
        <w:t>25</w:t>
      </w:r>
      <w:r w:rsidRPr="006561F8">
        <w:rPr>
          <w:rFonts w:ascii="Times New Roman" w:hAnsi="Times New Roman"/>
          <w:lang w:val="en-US" w:eastAsia="ko-KR"/>
        </w:rPr>
        <w:t>.3</w:t>
      </w:r>
      <w:r w:rsidR="006554ED" w:rsidRPr="006561F8">
        <w:rPr>
          <w:rFonts w:ascii="Times New Roman" w:hAnsi="Times New Roman"/>
          <w:lang w:val="en-US"/>
        </w:rPr>
        <w:t>31</w:t>
      </w:r>
      <w:r w:rsidRPr="006561F8">
        <w:rPr>
          <w:rFonts w:ascii="Times New Roman" w:hAnsi="Times New Roman"/>
          <w:lang w:val="en-US" w:eastAsia="ko-KR"/>
        </w:rPr>
        <w:t xml:space="preserve"> V1</w:t>
      </w:r>
      <w:r w:rsidR="00B807AC" w:rsidRPr="006561F8">
        <w:rPr>
          <w:rFonts w:ascii="Times New Roman" w:hAnsi="Times New Roman"/>
          <w:lang w:val="en-US"/>
        </w:rPr>
        <w:t>1</w:t>
      </w:r>
      <w:r w:rsidRPr="006561F8">
        <w:rPr>
          <w:rFonts w:ascii="Times New Roman" w:hAnsi="Times New Roman"/>
          <w:lang w:val="en-US" w:eastAsia="ko-KR"/>
        </w:rPr>
        <w:t>.</w:t>
      </w:r>
      <w:r w:rsidR="00B807AC" w:rsidRPr="006561F8">
        <w:rPr>
          <w:rFonts w:ascii="Times New Roman" w:hAnsi="Times New Roman"/>
          <w:lang w:val="en-US"/>
        </w:rPr>
        <w:t>1</w:t>
      </w:r>
      <w:r w:rsidRPr="006561F8">
        <w:rPr>
          <w:rFonts w:ascii="Times New Roman" w:hAnsi="Times New Roman"/>
          <w:lang w:val="en-US" w:eastAsia="ko-KR"/>
        </w:rPr>
        <w:t>.0,</w:t>
      </w:r>
      <w:r w:rsidRPr="006561F8">
        <w:rPr>
          <w:rFonts w:ascii="Times New Roman" w:hAnsi="Times New Roman"/>
          <w:lang w:val="en-US"/>
        </w:rPr>
        <w:t xml:space="preserve"> </w:t>
      </w:r>
      <w:r w:rsidR="00B807AC" w:rsidRPr="006561F8">
        <w:rPr>
          <w:rFonts w:ascii="Times New Roman" w:hAnsi="Times New Roman"/>
          <w:lang w:val="en-US"/>
        </w:rPr>
        <w:t>Radio Resource Control (RRC);</w:t>
      </w:r>
      <w:r w:rsidRPr="006561F8">
        <w:rPr>
          <w:rFonts w:ascii="Times New Roman" w:hAnsi="Times New Roman"/>
          <w:lang w:val="en-US" w:eastAsia="ko-KR"/>
        </w:rPr>
        <w:t xml:space="preserve"> protocol specification</w:t>
      </w:r>
      <w:r w:rsidRPr="006561F8">
        <w:rPr>
          <w:rFonts w:ascii="Times New Roman" w:hAnsi="Times New Roman"/>
          <w:lang w:val="en-US"/>
        </w:rPr>
        <w:t xml:space="preserve"> </w:t>
      </w:r>
      <w:r w:rsidRPr="006561F8">
        <w:rPr>
          <w:rFonts w:ascii="Times New Roman" w:hAnsi="Times New Roman"/>
          <w:lang w:val="en-US" w:eastAsia="ko-KR"/>
        </w:rPr>
        <w:t>(Release 1</w:t>
      </w:r>
      <w:r w:rsidR="00B807AC" w:rsidRPr="006561F8">
        <w:rPr>
          <w:rFonts w:ascii="Times New Roman" w:hAnsi="Times New Roman"/>
          <w:lang w:val="en-US"/>
        </w:rPr>
        <w:t>1</w:t>
      </w:r>
      <w:r w:rsidRPr="006561F8">
        <w:rPr>
          <w:rFonts w:ascii="Times New Roman" w:hAnsi="Times New Roman"/>
          <w:lang w:val="en-US" w:eastAsia="ko-KR"/>
        </w:rPr>
        <w:t>)</w:t>
      </w:r>
      <w:r w:rsidRPr="006561F8">
        <w:rPr>
          <w:rFonts w:ascii="Times New Roman" w:hAnsi="Times New Roman"/>
          <w:lang w:val="en-US"/>
        </w:rPr>
        <w:t xml:space="preserve">, </w:t>
      </w:r>
      <w:r w:rsidR="00B807AC" w:rsidRPr="006561F8">
        <w:rPr>
          <w:rFonts w:ascii="Times New Roman" w:hAnsi="Times New Roman"/>
          <w:lang w:val="en-US"/>
        </w:rPr>
        <w:t>March</w:t>
      </w:r>
      <w:r w:rsidRPr="006561F8">
        <w:rPr>
          <w:rFonts w:ascii="Times New Roman" w:hAnsi="Times New Roman"/>
          <w:lang w:val="en-US"/>
        </w:rPr>
        <w:t>, 201</w:t>
      </w:r>
      <w:r w:rsidR="00B807AC" w:rsidRPr="006561F8">
        <w:rPr>
          <w:rFonts w:ascii="Times New Roman" w:hAnsi="Times New Roman"/>
          <w:lang w:val="en-US"/>
        </w:rPr>
        <w:t>2</w:t>
      </w:r>
      <w:r w:rsidRPr="006561F8">
        <w:rPr>
          <w:rFonts w:ascii="Times New Roman" w:hAnsi="Times New Roman"/>
          <w:lang w:val="en-US"/>
        </w:rPr>
        <w:t>.</w:t>
      </w:r>
    </w:p>
    <w:p w:rsidR="00F72EAD" w:rsidRPr="006561F8" w:rsidRDefault="00F72EAD" w:rsidP="006561F8">
      <w:pPr>
        <w:pStyle w:val="aa"/>
        <w:numPr>
          <w:ilvl w:val="0"/>
          <w:numId w:val="18"/>
        </w:numPr>
        <w:overflowPunct/>
        <w:autoSpaceDE/>
        <w:autoSpaceDN/>
        <w:adjustRightInd/>
        <w:ind w:firstLineChars="0"/>
        <w:textAlignment w:val="auto"/>
        <w:rPr>
          <w:rFonts w:ascii="Times New Roman" w:hAnsi="Times New Roman"/>
          <w:lang w:val="en-US"/>
        </w:rPr>
      </w:pPr>
      <w:r w:rsidRPr="006561F8">
        <w:rPr>
          <w:rFonts w:ascii="Times New Roman" w:eastAsia="MS Mincho" w:hAnsi="Times New Roman"/>
        </w:rPr>
        <w:t xml:space="preserve">R2-122709," Re-direction to E-UTRA issues". Ericsson, ST-Ericsson, NTT, </w:t>
      </w:r>
      <w:proofErr w:type="spellStart"/>
      <w:r w:rsidRPr="006561F8">
        <w:rPr>
          <w:rFonts w:ascii="Times New Roman" w:eastAsia="MS Mincho" w:hAnsi="Times New Roman"/>
        </w:rPr>
        <w:t>TeliaSonera</w:t>
      </w:r>
      <w:proofErr w:type="spellEnd"/>
      <w:r w:rsidRPr="006561F8">
        <w:rPr>
          <w:rFonts w:ascii="Times New Roman" w:eastAsia="MS Mincho" w:hAnsi="Times New Roman"/>
        </w:rPr>
        <w:t>, AT&amp;T, Softbank, China Unicom</w:t>
      </w:r>
    </w:p>
    <w:p w:rsidR="00F72EAD" w:rsidRPr="00FB1AA2" w:rsidRDefault="00F72EAD" w:rsidP="006561F8">
      <w:pPr>
        <w:pStyle w:val="ZT"/>
        <w:framePr w:wrap="auto" w:hAnchor="text" w:yAlign="inline"/>
        <w:numPr>
          <w:ilvl w:val="0"/>
          <w:numId w:val="18"/>
        </w:numPr>
        <w:jc w:val="left"/>
        <w:rPr>
          <w:rFonts w:ascii="Times New Roman" w:hAnsi="Times New Roman"/>
          <w:b w:val="0"/>
          <w:sz w:val="20"/>
          <w:lang w:val="en-US" w:eastAsia="zh-CN"/>
        </w:rPr>
      </w:pPr>
      <w:r w:rsidRPr="00FB1AA2">
        <w:rPr>
          <w:rFonts w:ascii="Times New Roman" w:hAnsi="Times New Roman"/>
          <w:b w:val="0"/>
          <w:sz w:val="20"/>
          <w:lang w:val="en-US" w:eastAsia="ko-KR"/>
        </w:rPr>
        <w:t>R4-116146, "LS Reply on time to continue attempting to search for a suitable E-UTRA cell</w:t>
      </w:r>
    </w:p>
    <w:sectPr w:rsidR="00F72EAD" w:rsidRPr="00FB1AA2" w:rsidSect="00B03CE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5C3" w:rsidRPr="00505F79" w:rsidRDefault="002765C3" w:rsidP="00A22D9A">
      <w:pPr>
        <w:spacing w:after="0"/>
        <w:rPr>
          <w:rFonts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:rsidR="002765C3" w:rsidRPr="00505F79" w:rsidRDefault="002765C3" w:rsidP="00A22D9A">
      <w:pPr>
        <w:spacing w:after="0"/>
        <w:rPr>
          <w:rFonts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1BB" w:rsidRDefault="00990DA8" w:rsidP="00B03CE9">
    <w:pPr>
      <w:pStyle w:val="a4"/>
      <w:tabs>
        <w:tab w:val="center" w:pos="4820"/>
        <w:tab w:val="right" w:pos="9639"/>
      </w:tabs>
    </w:pPr>
    <w:r w:rsidRPr="00223760">
      <w:rPr>
        <w:rFonts w:hint="eastAsia"/>
        <w:b/>
        <w:i/>
      </w:rPr>
      <w:t>R2-123292</w:t>
    </w:r>
    <w:r w:rsidR="00EB51BB">
      <w:tab/>
    </w:r>
    <w:r w:rsidR="00EB51BB" w:rsidRPr="00223760">
      <w:rPr>
        <w:rStyle w:val="a5"/>
        <w:b/>
      </w:rPr>
      <w:fldChar w:fldCharType="begin"/>
    </w:r>
    <w:r w:rsidR="00EB51BB" w:rsidRPr="00223760">
      <w:rPr>
        <w:rStyle w:val="a5"/>
        <w:b/>
      </w:rPr>
      <w:instrText xml:space="preserve"> PAGE </w:instrText>
    </w:r>
    <w:r w:rsidR="00EB51BB" w:rsidRPr="00223760">
      <w:rPr>
        <w:rStyle w:val="a5"/>
        <w:b/>
      </w:rPr>
      <w:fldChar w:fldCharType="separate"/>
    </w:r>
    <w:r w:rsidR="00223760">
      <w:rPr>
        <w:rStyle w:val="a5"/>
        <w:b/>
        <w:noProof/>
      </w:rPr>
      <w:t>2</w:t>
    </w:r>
    <w:r w:rsidR="00EB51BB" w:rsidRPr="00223760">
      <w:rPr>
        <w:rStyle w:val="a5"/>
        <w:b/>
      </w:rPr>
      <w:fldChar w:fldCharType="end"/>
    </w:r>
    <w:r w:rsidR="00EB51BB" w:rsidRPr="00223760">
      <w:rPr>
        <w:rStyle w:val="a5"/>
        <w:b/>
      </w:rPr>
      <w:t>/</w:t>
    </w:r>
    <w:r w:rsidR="00EB51BB" w:rsidRPr="00223760">
      <w:rPr>
        <w:rStyle w:val="a5"/>
        <w:b/>
      </w:rPr>
      <w:fldChar w:fldCharType="begin"/>
    </w:r>
    <w:r w:rsidR="00EB51BB" w:rsidRPr="00223760">
      <w:rPr>
        <w:rStyle w:val="a5"/>
        <w:b/>
      </w:rPr>
      <w:instrText xml:space="preserve"> NUMPAGES </w:instrText>
    </w:r>
    <w:r w:rsidR="00EB51BB" w:rsidRPr="00223760">
      <w:rPr>
        <w:rStyle w:val="a5"/>
        <w:b/>
      </w:rPr>
      <w:fldChar w:fldCharType="separate"/>
    </w:r>
    <w:r w:rsidR="00223760">
      <w:rPr>
        <w:rStyle w:val="a5"/>
        <w:b/>
        <w:noProof/>
      </w:rPr>
      <w:t>2</w:t>
    </w:r>
    <w:r w:rsidR="00EB51BB" w:rsidRPr="00223760">
      <w:rPr>
        <w:rStyle w:val="a5"/>
        <w:b/>
      </w:rPr>
      <w:fldChar w:fldCharType="end"/>
    </w:r>
    <w:r w:rsidR="00EB51BB"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5C3" w:rsidRPr="00505F79" w:rsidRDefault="002765C3" w:rsidP="00A22D9A">
      <w:pPr>
        <w:spacing w:after="0"/>
        <w:rPr>
          <w:rFonts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:rsidR="002765C3" w:rsidRPr="00505F79" w:rsidRDefault="002765C3" w:rsidP="00A22D9A">
      <w:pPr>
        <w:spacing w:after="0"/>
        <w:rPr>
          <w:rFonts w:cs="Arial"/>
          <w:color w:val="0000FF"/>
          <w:kern w:val="2"/>
          <w:lang w:val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1BB" w:rsidRDefault="00EB51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9"/>
    <w:multiLevelType w:val="multilevel"/>
    <w:tmpl w:val="00000009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656325"/>
    <w:multiLevelType w:val="hybridMultilevel"/>
    <w:tmpl w:val="877C08EA"/>
    <w:lvl w:ilvl="0" w:tplc="F1D87224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E21DFD"/>
    <w:multiLevelType w:val="hybridMultilevel"/>
    <w:tmpl w:val="45009D1A"/>
    <w:lvl w:ilvl="0" w:tplc="F1D87224">
      <w:start w:val="2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B3190C"/>
    <w:multiLevelType w:val="hybridMultilevel"/>
    <w:tmpl w:val="2A3456E2"/>
    <w:lvl w:ilvl="0" w:tplc="F1D87224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AE5D0E"/>
    <w:multiLevelType w:val="hybridMultilevel"/>
    <w:tmpl w:val="7AA8F4B4"/>
    <w:lvl w:ilvl="0" w:tplc="01D235D6">
      <w:start w:val="1"/>
      <w:numFmt w:val="bullet"/>
      <w:lvlText w:val="•"/>
      <w:lvlJc w:val="left"/>
      <w:pPr>
        <w:ind w:left="420" w:hanging="420"/>
      </w:pPr>
      <w:rPr>
        <w:rFonts w:ascii="宋体" w:eastAsia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946297"/>
    <w:multiLevelType w:val="singleLevel"/>
    <w:tmpl w:val="00000000"/>
    <w:lvl w:ilvl="0">
      <w:start w:val="1"/>
      <w:numFmt w:val="bullet"/>
      <w:lvlText w:val=""/>
      <w:lvlJc w:val="left"/>
      <w:pPr>
        <w:ind w:left="420" w:hanging="420"/>
      </w:pPr>
      <w:rPr>
        <w:rFonts w:ascii="Helvetica" w:eastAsia="Helvetica" w:hAnsi="Helvetica" w:hint="default"/>
        <w:b/>
        <w:sz w:val="20"/>
      </w:rPr>
    </w:lvl>
  </w:abstractNum>
  <w:abstractNum w:abstractNumId="10">
    <w:nsid w:val="5C946298"/>
    <w:multiLevelType w:val="singleLevel"/>
    <w:tmpl w:val="00000000"/>
    <w:lvl w:ilvl="0">
      <w:start w:val="1"/>
      <w:numFmt w:val="bullet"/>
      <w:lvlText w:val=""/>
      <w:lvlJc w:val="left"/>
      <w:pPr>
        <w:ind w:left="420" w:hanging="420"/>
      </w:pPr>
      <w:rPr>
        <w:rFonts w:ascii="Helvetica" w:eastAsia="Helvetica" w:hAnsi="Helvetica" w:hint="default"/>
        <w:b/>
        <w:sz w:val="20"/>
      </w:rPr>
    </w:lvl>
  </w:abstractNum>
  <w:abstractNum w:abstractNumId="11">
    <w:nsid w:val="5C946299"/>
    <w:multiLevelType w:val="singleLevel"/>
    <w:tmpl w:val="00000000"/>
    <w:lvl w:ilvl="0">
      <w:start w:val="1"/>
      <w:numFmt w:val="bullet"/>
      <w:lvlText w:val=""/>
      <w:lvlJc w:val="left"/>
      <w:pPr>
        <w:ind w:left="0" w:firstLine="0"/>
      </w:pPr>
      <w:rPr>
        <w:rFonts w:ascii="Helvetica" w:eastAsia="Helvetica" w:hAnsi="Helvetica" w:hint="default"/>
        <w:b/>
        <w:sz w:val="20"/>
      </w:rPr>
    </w:lvl>
  </w:abstractNum>
  <w:abstractNum w:abstractNumId="12">
    <w:nsid w:val="5C94629A"/>
    <w:multiLevelType w:val="multilevel"/>
    <w:tmpl w:val="00000000"/>
    <w:lvl w:ilvl="0">
      <w:start w:val="1"/>
      <w:numFmt w:val="decimal"/>
      <w:lvlText w:val="%1]"/>
      <w:lvlJc w:val="left"/>
      <w:pPr>
        <w:ind w:left="567" w:hanging="567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hint="default"/>
        <w:sz w:val="20"/>
      </w:rPr>
    </w:lvl>
    <w:lvl w:ilvl="2" w:tentative="1">
      <w:start w:val="1"/>
      <w:numFmt w:val="lowerRoman"/>
      <w:lvlText w:val="%3."/>
      <w:lvlJc w:val="left"/>
      <w:pPr>
        <w:ind w:left="2160" w:hanging="180"/>
      </w:pPr>
      <w:rPr>
        <w:rFonts w:ascii="Times New Roman" w:eastAsia="Times New Roman" w:hAnsi="Times New Roman"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hint="default"/>
        <w:sz w:val="20"/>
      </w:rPr>
    </w:lvl>
    <w:lvl w:ilvl="5" w:tentative="1">
      <w:start w:val="1"/>
      <w:numFmt w:val="lowerRoman"/>
      <w:lvlText w:val="%6."/>
      <w:lvlJc w:val="left"/>
      <w:pPr>
        <w:ind w:left="4320" w:hanging="180"/>
      </w:pPr>
      <w:rPr>
        <w:rFonts w:ascii="Times New Roman" w:eastAsia="Times New Roman" w:hAnsi="Times New Roman"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hint="default"/>
        <w:sz w:val="20"/>
      </w:rPr>
    </w:lvl>
    <w:lvl w:ilvl="8" w:tentative="1">
      <w:start w:val="1"/>
      <w:numFmt w:val="lowerRoman"/>
      <w:lvlText w:val="%9."/>
      <w:lvlJc w:val="left"/>
      <w:pPr>
        <w:ind w:left="6480" w:hanging="180"/>
      </w:pPr>
      <w:rPr>
        <w:rFonts w:ascii="Times New Roman" w:eastAsia="Times New Roman" w:hAnsi="Times New Roman" w:hint="default"/>
        <w:sz w:val="20"/>
      </w:rPr>
    </w:lvl>
  </w:abstractNum>
  <w:abstractNum w:abstractNumId="13">
    <w:nsid w:val="5CCB1434"/>
    <w:multiLevelType w:val="hybridMultilevel"/>
    <w:tmpl w:val="77A43270"/>
    <w:lvl w:ilvl="0" w:tplc="6C00DD6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25B7A44"/>
    <w:multiLevelType w:val="hybridMultilevel"/>
    <w:tmpl w:val="84BA462A"/>
    <w:lvl w:ilvl="0" w:tplc="3CD07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71A05842"/>
    <w:multiLevelType w:val="hybridMultilevel"/>
    <w:tmpl w:val="44865FA8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1D0087"/>
    <w:multiLevelType w:val="hybridMultilevel"/>
    <w:tmpl w:val="9AF0927E"/>
    <w:lvl w:ilvl="0" w:tplc="E15AC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14"/>
  </w:num>
  <w:num w:numId="5">
    <w:abstractNumId w:val="16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3"/>
  </w:num>
  <w:num w:numId="13">
    <w:abstractNumId w:val="6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9A"/>
    <w:rsid w:val="00024195"/>
    <w:rsid w:val="00041D2D"/>
    <w:rsid w:val="000548F2"/>
    <w:rsid w:val="000555CA"/>
    <w:rsid w:val="0005621E"/>
    <w:rsid w:val="00081993"/>
    <w:rsid w:val="000B0237"/>
    <w:rsid w:val="000B4472"/>
    <w:rsid w:val="000B7DEE"/>
    <w:rsid w:val="000C1017"/>
    <w:rsid w:val="000C3310"/>
    <w:rsid w:val="000E639E"/>
    <w:rsid w:val="000E6479"/>
    <w:rsid w:val="0010200E"/>
    <w:rsid w:val="001155FE"/>
    <w:rsid w:val="00121C25"/>
    <w:rsid w:val="0013494F"/>
    <w:rsid w:val="00142C0F"/>
    <w:rsid w:val="00150CCD"/>
    <w:rsid w:val="001824EC"/>
    <w:rsid w:val="0019246D"/>
    <w:rsid w:val="001A328B"/>
    <w:rsid w:val="001A79F9"/>
    <w:rsid w:val="001B46B7"/>
    <w:rsid w:val="001C3A5F"/>
    <w:rsid w:val="001C504A"/>
    <w:rsid w:val="001C6837"/>
    <w:rsid w:val="001D6558"/>
    <w:rsid w:val="001E7C7B"/>
    <w:rsid w:val="001F3FF4"/>
    <w:rsid w:val="002018F9"/>
    <w:rsid w:val="002045CC"/>
    <w:rsid w:val="00223760"/>
    <w:rsid w:val="002262E2"/>
    <w:rsid w:val="00230895"/>
    <w:rsid w:val="002348EB"/>
    <w:rsid w:val="00240C89"/>
    <w:rsid w:val="00253ADE"/>
    <w:rsid w:val="002567A2"/>
    <w:rsid w:val="00272590"/>
    <w:rsid w:val="00274697"/>
    <w:rsid w:val="002765C3"/>
    <w:rsid w:val="002838D2"/>
    <w:rsid w:val="0029389A"/>
    <w:rsid w:val="00294039"/>
    <w:rsid w:val="002A2936"/>
    <w:rsid w:val="002A5CE5"/>
    <w:rsid w:val="002B0758"/>
    <w:rsid w:val="002B13A0"/>
    <w:rsid w:val="002B2D50"/>
    <w:rsid w:val="002E0086"/>
    <w:rsid w:val="002F2E87"/>
    <w:rsid w:val="002F3DB8"/>
    <w:rsid w:val="0031599D"/>
    <w:rsid w:val="00317D54"/>
    <w:rsid w:val="003252A9"/>
    <w:rsid w:val="003356B4"/>
    <w:rsid w:val="00341237"/>
    <w:rsid w:val="00361AD2"/>
    <w:rsid w:val="00361B4B"/>
    <w:rsid w:val="00362666"/>
    <w:rsid w:val="00366C1C"/>
    <w:rsid w:val="0037086D"/>
    <w:rsid w:val="00382FA9"/>
    <w:rsid w:val="003A1369"/>
    <w:rsid w:val="003A3094"/>
    <w:rsid w:val="003C5DA0"/>
    <w:rsid w:val="003D023B"/>
    <w:rsid w:val="003E6726"/>
    <w:rsid w:val="003F456B"/>
    <w:rsid w:val="004078EB"/>
    <w:rsid w:val="00415743"/>
    <w:rsid w:val="0042691E"/>
    <w:rsid w:val="004436DC"/>
    <w:rsid w:val="0044468C"/>
    <w:rsid w:val="0047708A"/>
    <w:rsid w:val="004813F1"/>
    <w:rsid w:val="0048393D"/>
    <w:rsid w:val="004D74D5"/>
    <w:rsid w:val="004E15FA"/>
    <w:rsid w:val="004E5B25"/>
    <w:rsid w:val="005037A9"/>
    <w:rsid w:val="00503A5D"/>
    <w:rsid w:val="00516A56"/>
    <w:rsid w:val="00531E9F"/>
    <w:rsid w:val="00557FC6"/>
    <w:rsid w:val="0056057E"/>
    <w:rsid w:val="0056074E"/>
    <w:rsid w:val="00561BD1"/>
    <w:rsid w:val="0056554C"/>
    <w:rsid w:val="00577B4D"/>
    <w:rsid w:val="005953C6"/>
    <w:rsid w:val="005A4014"/>
    <w:rsid w:val="005A515C"/>
    <w:rsid w:val="005C2739"/>
    <w:rsid w:val="005D6BE1"/>
    <w:rsid w:val="005F6602"/>
    <w:rsid w:val="006046CB"/>
    <w:rsid w:val="00611C40"/>
    <w:rsid w:val="006133D7"/>
    <w:rsid w:val="00626DC2"/>
    <w:rsid w:val="0063496E"/>
    <w:rsid w:val="00647E0C"/>
    <w:rsid w:val="00650E9D"/>
    <w:rsid w:val="006526C6"/>
    <w:rsid w:val="006554ED"/>
    <w:rsid w:val="006561F8"/>
    <w:rsid w:val="00656FD5"/>
    <w:rsid w:val="00660C99"/>
    <w:rsid w:val="00664B25"/>
    <w:rsid w:val="0066784C"/>
    <w:rsid w:val="00685074"/>
    <w:rsid w:val="00686E80"/>
    <w:rsid w:val="006922D3"/>
    <w:rsid w:val="00693DCA"/>
    <w:rsid w:val="006A7ABB"/>
    <w:rsid w:val="006A7E0A"/>
    <w:rsid w:val="006C1E8C"/>
    <w:rsid w:val="006C21B4"/>
    <w:rsid w:val="006D4F10"/>
    <w:rsid w:val="006D6D6E"/>
    <w:rsid w:val="006E14DA"/>
    <w:rsid w:val="00706966"/>
    <w:rsid w:val="00713CA5"/>
    <w:rsid w:val="00723040"/>
    <w:rsid w:val="0073458B"/>
    <w:rsid w:val="007651D9"/>
    <w:rsid w:val="00770514"/>
    <w:rsid w:val="00771A76"/>
    <w:rsid w:val="00771EFC"/>
    <w:rsid w:val="00776585"/>
    <w:rsid w:val="00780432"/>
    <w:rsid w:val="00786220"/>
    <w:rsid w:val="00787545"/>
    <w:rsid w:val="00787939"/>
    <w:rsid w:val="0079375E"/>
    <w:rsid w:val="00795A06"/>
    <w:rsid w:val="007A256C"/>
    <w:rsid w:val="008046B3"/>
    <w:rsid w:val="00816524"/>
    <w:rsid w:val="008516B4"/>
    <w:rsid w:val="00852E3C"/>
    <w:rsid w:val="00882F6F"/>
    <w:rsid w:val="00890E49"/>
    <w:rsid w:val="00893A6C"/>
    <w:rsid w:val="008B027D"/>
    <w:rsid w:val="008C73C5"/>
    <w:rsid w:val="008D1F90"/>
    <w:rsid w:val="008E3AAF"/>
    <w:rsid w:val="008F7F97"/>
    <w:rsid w:val="0091164F"/>
    <w:rsid w:val="00914350"/>
    <w:rsid w:val="00926EAD"/>
    <w:rsid w:val="00967484"/>
    <w:rsid w:val="00970EE2"/>
    <w:rsid w:val="009770E7"/>
    <w:rsid w:val="00990DA8"/>
    <w:rsid w:val="00996B8E"/>
    <w:rsid w:val="009A20CF"/>
    <w:rsid w:val="009A2B20"/>
    <w:rsid w:val="009B74A5"/>
    <w:rsid w:val="009C23A6"/>
    <w:rsid w:val="009E52E0"/>
    <w:rsid w:val="00A03CFE"/>
    <w:rsid w:val="00A15ACF"/>
    <w:rsid w:val="00A2074B"/>
    <w:rsid w:val="00A2266D"/>
    <w:rsid w:val="00A22D9A"/>
    <w:rsid w:val="00A335D3"/>
    <w:rsid w:val="00A41EB1"/>
    <w:rsid w:val="00A42855"/>
    <w:rsid w:val="00A57CB6"/>
    <w:rsid w:val="00A61173"/>
    <w:rsid w:val="00A61CD9"/>
    <w:rsid w:val="00A853A4"/>
    <w:rsid w:val="00A87373"/>
    <w:rsid w:val="00AA121D"/>
    <w:rsid w:val="00AD02FB"/>
    <w:rsid w:val="00AE1329"/>
    <w:rsid w:val="00AF73C9"/>
    <w:rsid w:val="00B03CE9"/>
    <w:rsid w:val="00B05DA6"/>
    <w:rsid w:val="00B10C83"/>
    <w:rsid w:val="00B10D81"/>
    <w:rsid w:val="00B1764A"/>
    <w:rsid w:val="00B210C4"/>
    <w:rsid w:val="00B2329A"/>
    <w:rsid w:val="00B27298"/>
    <w:rsid w:val="00B518E7"/>
    <w:rsid w:val="00B51C3E"/>
    <w:rsid w:val="00B60749"/>
    <w:rsid w:val="00B807AC"/>
    <w:rsid w:val="00B81EC1"/>
    <w:rsid w:val="00BB0CE3"/>
    <w:rsid w:val="00BC0452"/>
    <w:rsid w:val="00BD4D07"/>
    <w:rsid w:val="00BF1304"/>
    <w:rsid w:val="00C02D35"/>
    <w:rsid w:val="00C07D27"/>
    <w:rsid w:val="00C12992"/>
    <w:rsid w:val="00C14AC4"/>
    <w:rsid w:val="00C363B3"/>
    <w:rsid w:val="00C46632"/>
    <w:rsid w:val="00C5098C"/>
    <w:rsid w:val="00C5152A"/>
    <w:rsid w:val="00C6788E"/>
    <w:rsid w:val="00C7417B"/>
    <w:rsid w:val="00C86C32"/>
    <w:rsid w:val="00CA0E3A"/>
    <w:rsid w:val="00CE35DE"/>
    <w:rsid w:val="00CE4A66"/>
    <w:rsid w:val="00CE713D"/>
    <w:rsid w:val="00CF4507"/>
    <w:rsid w:val="00CF55D1"/>
    <w:rsid w:val="00CF73B1"/>
    <w:rsid w:val="00D0296F"/>
    <w:rsid w:val="00D04817"/>
    <w:rsid w:val="00D16363"/>
    <w:rsid w:val="00D30FD5"/>
    <w:rsid w:val="00D456F0"/>
    <w:rsid w:val="00D4589E"/>
    <w:rsid w:val="00D5245D"/>
    <w:rsid w:val="00D71F0C"/>
    <w:rsid w:val="00D80344"/>
    <w:rsid w:val="00D84927"/>
    <w:rsid w:val="00D933D5"/>
    <w:rsid w:val="00D97F9C"/>
    <w:rsid w:val="00DA0A28"/>
    <w:rsid w:val="00DB19E3"/>
    <w:rsid w:val="00DB2A59"/>
    <w:rsid w:val="00DB3A03"/>
    <w:rsid w:val="00DC58AA"/>
    <w:rsid w:val="00DF02DA"/>
    <w:rsid w:val="00DF5C2D"/>
    <w:rsid w:val="00DF718A"/>
    <w:rsid w:val="00E24960"/>
    <w:rsid w:val="00E34C75"/>
    <w:rsid w:val="00E35B87"/>
    <w:rsid w:val="00E40B33"/>
    <w:rsid w:val="00E43778"/>
    <w:rsid w:val="00E64B2F"/>
    <w:rsid w:val="00E75CB7"/>
    <w:rsid w:val="00E771B6"/>
    <w:rsid w:val="00EB51BB"/>
    <w:rsid w:val="00EB6EBC"/>
    <w:rsid w:val="00EC0882"/>
    <w:rsid w:val="00EC0B49"/>
    <w:rsid w:val="00ED0E69"/>
    <w:rsid w:val="00ED41DA"/>
    <w:rsid w:val="00EE15FD"/>
    <w:rsid w:val="00EE57F0"/>
    <w:rsid w:val="00EF2FCF"/>
    <w:rsid w:val="00F064A1"/>
    <w:rsid w:val="00F149CB"/>
    <w:rsid w:val="00F31C20"/>
    <w:rsid w:val="00F57C0C"/>
    <w:rsid w:val="00F72EAD"/>
    <w:rsid w:val="00F76CC9"/>
    <w:rsid w:val="00F77086"/>
    <w:rsid w:val="00F81392"/>
    <w:rsid w:val="00FA7825"/>
    <w:rsid w:val="00FB1AA2"/>
    <w:rsid w:val="00FD2834"/>
    <w:rsid w:val="00FE2C1D"/>
    <w:rsid w:val="00FF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9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22D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A22D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A22D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22D9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22D9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22D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22D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22D9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A22D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D9A"/>
    <w:rPr>
      <w:sz w:val="18"/>
      <w:szCs w:val="18"/>
    </w:rPr>
  </w:style>
  <w:style w:type="paragraph" w:styleId="a4">
    <w:name w:val="footer"/>
    <w:basedOn w:val="a"/>
    <w:link w:val="Char0"/>
    <w:unhideWhenUsed/>
    <w:rsid w:val="00A22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D9A"/>
    <w:rPr>
      <w:sz w:val="18"/>
      <w:szCs w:val="18"/>
    </w:rPr>
  </w:style>
  <w:style w:type="character" w:customStyle="1" w:styleId="1Char">
    <w:name w:val="标题 1 Char"/>
    <w:basedOn w:val="a0"/>
    <w:link w:val="1"/>
    <w:rsid w:val="00A22D9A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A22D9A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22D9A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22D9A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22D9A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link w:val="3GPPHeaderChar"/>
    <w:rsid w:val="00A22D9A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a5">
    <w:name w:val="page number"/>
    <w:basedOn w:val="a0"/>
    <w:semiHidden/>
    <w:rsid w:val="00A22D9A"/>
  </w:style>
  <w:style w:type="character" w:styleId="a6">
    <w:name w:val="annotation reference"/>
    <w:uiPriority w:val="99"/>
    <w:semiHidden/>
    <w:rsid w:val="00A22D9A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rsid w:val="00A22D9A"/>
  </w:style>
  <w:style w:type="character" w:customStyle="1" w:styleId="Char1">
    <w:name w:val="批注文字 Char"/>
    <w:basedOn w:val="a0"/>
    <w:link w:val="a7"/>
    <w:uiPriority w:val="99"/>
    <w:semiHidden/>
    <w:rsid w:val="00A22D9A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ZT">
    <w:name w:val="ZT"/>
    <w:rsid w:val="00A22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character" w:customStyle="1" w:styleId="3GPPHeaderChar">
    <w:name w:val="3GPP_Header Char"/>
    <w:link w:val="3GPPHeader"/>
    <w:rsid w:val="00A22D9A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A22D9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22D9A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Document Map"/>
    <w:basedOn w:val="a"/>
    <w:link w:val="Char3"/>
    <w:uiPriority w:val="99"/>
    <w:semiHidden/>
    <w:unhideWhenUsed/>
    <w:rsid w:val="00A22D9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A22D9A"/>
    <w:rPr>
      <w:rFonts w:ascii="宋体" w:eastAsia="宋体" w:hAnsi="Arial" w:cs="Times New Roman"/>
      <w:kern w:val="0"/>
      <w:sz w:val="18"/>
      <w:szCs w:val="18"/>
      <w:lang w:val="en-GB"/>
    </w:rPr>
  </w:style>
  <w:style w:type="character" w:customStyle="1" w:styleId="TALCharCharChar">
    <w:name w:val="TAL Char Char Char"/>
    <w:basedOn w:val="a0"/>
    <w:link w:val="TALCharChar"/>
    <w:rsid w:val="00D04817"/>
    <w:rPr>
      <w:rFonts w:ascii="Arial" w:hAnsi="Arial"/>
      <w:sz w:val="18"/>
      <w:lang w:val="en-US" w:eastAsia="en-US"/>
    </w:rPr>
  </w:style>
  <w:style w:type="character" w:customStyle="1" w:styleId="TALCar">
    <w:name w:val="TAL Car"/>
    <w:basedOn w:val="a0"/>
    <w:link w:val="TAL"/>
    <w:rsid w:val="00D04817"/>
    <w:rPr>
      <w:rFonts w:ascii="Arial" w:hAnsi="Arial"/>
      <w:sz w:val="18"/>
      <w:lang w:val="en-US" w:eastAsia="zh-CN"/>
    </w:rPr>
  </w:style>
  <w:style w:type="paragraph" w:customStyle="1" w:styleId="TAL">
    <w:name w:val="TAL"/>
    <w:basedOn w:val="a"/>
    <w:link w:val="TALC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/>
    </w:rPr>
  </w:style>
  <w:style w:type="paragraph" w:customStyle="1" w:styleId="TAH">
    <w:name w:val="TAH"/>
    <w:basedOn w:val="a"/>
    <w:rsid w:val="00D04817"/>
    <w:pPr>
      <w:keepNext/>
      <w:keepLines/>
      <w:spacing w:after="0"/>
      <w:jc w:val="center"/>
    </w:pPr>
    <w:rPr>
      <w:b/>
      <w:kern w:val="2"/>
      <w:sz w:val="18"/>
      <w:szCs w:val="24"/>
      <w:lang w:val="en-US"/>
    </w:rPr>
  </w:style>
  <w:style w:type="paragraph" w:customStyle="1" w:styleId="TALCharChar">
    <w:name w:val="TAL Char Char"/>
    <w:basedOn w:val="a"/>
    <w:link w:val="TALCharCharCh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 w:eastAsia="en-US"/>
    </w:rPr>
  </w:style>
  <w:style w:type="paragraph" w:customStyle="1" w:styleId="TAR">
    <w:name w:val="TAR"/>
    <w:basedOn w:val="TAL"/>
    <w:rsid w:val="00D04817"/>
    <w:pPr>
      <w:jc w:val="right"/>
    </w:pPr>
    <w:rPr>
      <w:lang w:eastAsia="en-US"/>
    </w:rPr>
  </w:style>
  <w:style w:type="paragraph" w:styleId="aa">
    <w:name w:val="List Paragraph"/>
    <w:basedOn w:val="a"/>
    <w:uiPriority w:val="34"/>
    <w:qFormat/>
    <w:rsid w:val="00C5152A"/>
    <w:pPr>
      <w:ind w:firstLineChars="200" w:firstLine="420"/>
    </w:pPr>
  </w:style>
  <w:style w:type="table" w:styleId="ab">
    <w:name w:val="Table Grid"/>
    <w:basedOn w:val="a1"/>
    <w:uiPriority w:val="59"/>
    <w:rsid w:val="00611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7"/>
    <w:next w:val="a7"/>
    <w:link w:val="Char4"/>
    <w:uiPriority w:val="99"/>
    <w:semiHidden/>
    <w:unhideWhenUsed/>
    <w:rsid w:val="00FA7825"/>
    <w:pPr>
      <w:jc w:val="left"/>
    </w:pPr>
    <w:rPr>
      <w:b/>
      <w:bCs/>
    </w:rPr>
  </w:style>
  <w:style w:type="character" w:customStyle="1" w:styleId="Char4">
    <w:name w:val="批注主题 Char"/>
    <w:basedOn w:val="Char1"/>
    <w:link w:val="ac"/>
    <w:uiPriority w:val="99"/>
    <w:semiHidden/>
    <w:rsid w:val="00FA7825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9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A22D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A22D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A22D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22D9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22D9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22D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22D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22D9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A22D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D9A"/>
    <w:rPr>
      <w:sz w:val="18"/>
      <w:szCs w:val="18"/>
    </w:rPr>
  </w:style>
  <w:style w:type="paragraph" w:styleId="a4">
    <w:name w:val="footer"/>
    <w:basedOn w:val="a"/>
    <w:link w:val="Char0"/>
    <w:unhideWhenUsed/>
    <w:rsid w:val="00A22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D9A"/>
    <w:rPr>
      <w:sz w:val="18"/>
      <w:szCs w:val="18"/>
    </w:rPr>
  </w:style>
  <w:style w:type="character" w:customStyle="1" w:styleId="1Char">
    <w:name w:val="标题 1 Char"/>
    <w:basedOn w:val="a0"/>
    <w:link w:val="1"/>
    <w:rsid w:val="00A22D9A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A22D9A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22D9A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22D9A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22D9A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22D9A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link w:val="3GPPHeaderChar"/>
    <w:rsid w:val="00A22D9A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a5">
    <w:name w:val="page number"/>
    <w:basedOn w:val="a0"/>
    <w:semiHidden/>
    <w:rsid w:val="00A22D9A"/>
  </w:style>
  <w:style w:type="character" w:styleId="a6">
    <w:name w:val="annotation reference"/>
    <w:uiPriority w:val="99"/>
    <w:semiHidden/>
    <w:rsid w:val="00A22D9A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rsid w:val="00A22D9A"/>
  </w:style>
  <w:style w:type="character" w:customStyle="1" w:styleId="Char1">
    <w:name w:val="批注文字 Char"/>
    <w:basedOn w:val="a0"/>
    <w:link w:val="a7"/>
    <w:uiPriority w:val="99"/>
    <w:semiHidden/>
    <w:rsid w:val="00A22D9A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ZT">
    <w:name w:val="ZT"/>
    <w:rsid w:val="00A22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character" w:customStyle="1" w:styleId="3GPPHeaderChar">
    <w:name w:val="3GPP_Header Char"/>
    <w:link w:val="3GPPHeader"/>
    <w:rsid w:val="00A22D9A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A22D9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22D9A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Document Map"/>
    <w:basedOn w:val="a"/>
    <w:link w:val="Char3"/>
    <w:uiPriority w:val="99"/>
    <w:semiHidden/>
    <w:unhideWhenUsed/>
    <w:rsid w:val="00A22D9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A22D9A"/>
    <w:rPr>
      <w:rFonts w:ascii="宋体" w:eastAsia="宋体" w:hAnsi="Arial" w:cs="Times New Roman"/>
      <w:kern w:val="0"/>
      <w:sz w:val="18"/>
      <w:szCs w:val="18"/>
      <w:lang w:val="en-GB"/>
    </w:rPr>
  </w:style>
  <w:style w:type="character" w:customStyle="1" w:styleId="TALCharCharChar">
    <w:name w:val="TAL Char Char Char"/>
    <w:basedOn w:val="a0"/>
    <w:link w:val="TALCharChar"/>
    <w:rsid w:val="00D04817"/>
    <w:rPr>
      <w:rFonts w:ascii="Arial" w:hAnsi="Arial"/>
      <w:sz w:val="18"/>
      <w:lang w:val="en-US" w:eastAsia="en-US"/>
    </w:rPr>
  </w:style>
  <w:style w:type="character" w:customStyle="1" w:styleId="TALCar">
    <w:name w:val="TAL Car"/>
    <w:basedOn w:val="a0"/>
    <w:link w:val="TAL"/>
    <w:rsid w:val="00D04817"/>
    <w:rPr>
      <w:rFonts w:ascii="Arial" w:hAnsi="Arial"/>
      <w:sz w:val="18"/>
      <w:lang w:val="en-US" w:eastAsia="zh-CN"/>
    </w:rPr>
  </w:style>
  <w:style w:type="paragraph" w:customStyle="1" w:styleId="TAL">
    <w:name w:val="TAL"/>
    <w:basedOn w:val="a"/>
    <w:link w:val="TALC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/>
    </w:rPr>
  </w:style>
  <w:style w:type="paragraph" w:customStyle="1" w:styleId="TAH">
    <w:name w:val="TAH"/>
    <w:basedOn w:val="a"/>
    <w:rsid w:val="00D04817"/>
    <w:pPr>
      <w:keepNext/>
      <w:keepLines/>
      <w:spacing w:after="0"/>
      <w:jc w:val="center"/>
    </w:pPr>
    <w:rPr>
      <w:b/>
      <w:kern w:val="2"/>
      <w:sz w:val="18"/>
      <w:szCs w:val="24"/>
      <w:lang w:val="en-US"/>
    </w:rPr>
  </w:style>
  <w:style w:type="paragraph" w:customStyle="1" w:styleId="TALCharChar">
    <w:name w:val="TAL Char Char"/>
    <w:basedOn w:val="a"/>
    <w:link w:val="TALCharCharChar"/>
    <w:rsid w:val="00D04817"/>
    <w:pPr>
      <w:keepNext/>
      <w:keepLines/>
      <w:spacing w:after="0"/>
      <w:jc w:val="left"/>
    </w:pPr>
    <w:rPr>
      <w:rFonts w:eastAsiaTheme="minorEastAsia" w:cstheme="minorBidi"/>
      <w:kern w:val="2"/>
      <w:sz w:val="18"/>
      <w:szCs w:val="22"/>
      <w:lang w:val="en-US" w:eastAsia="en-US"/>
    </w:rPr>
  </w:style>
  <w:style w:type="paragraph" w:customStyle="1" w:styleId="TAR">
    <w:name w:val="TAR"/>
    <w:basedOn w:val="TAL"/>
    <w:rsid w:val="00D04817"/>
    <w:pPr>
      <w:jc w:val="right"/>
    </w:pPr>
    <w:rPr>
      <w:lang w:eastAsia="en-US"/>
    </w:rPr>
  </w:style>
  <w:style w:type="paragraph" w:styleId="aa">
    <w:name w:val="List Paragraph"/>
    <w:basedOn w:val="a"/>
    <w:uiPriority w:val="34"/>
    <w:qFormat/>
    <w:rsid w:val="00C5152A"/>
    <w:pPr>
      <w:ind w:firstLineChars="200" w:firstLine="420"/>
    </w:pPr>
  </w:style>
  <w:style w:type="table" w:styleId="ab">
    <w:name w:val="Table Grid"/>
    <w:basedOn w:val="a1"/>
    <w:uiPriority w:val="59"/>
    <w:rsid w:val="00611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7"/>
    <w:next w:val="a7"/>
    <w:link w:val="Char4"/>
    <w:uiPriority w:val="99"/>
    <w:semiHidden/>
    <w:unhideWhenUsed/>
    <w:rsid w:val="00FA7825"/>
    <w:pPr>
      <w:jc w:val="left"/>
    </w:pPr>
    <w:rPr>
      <w:b/>
      <w:bCs/>
    </w:rPr>
  </w:style>
  <w:style w:type="character" w:customStyle="1" w:styleId="Char4">
    <w:name w:val="批注主题 Char"/>
    <w:basedOn w:val="Char1"/>
    <w:link w:val="ac"/>
    <w:uiPriority w:val="99"/>
    <w:semiHidden/>
    <w:rsid w:val="00FA7825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077A6-9988-49DA-9133-CEC8D398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761</Words>
  <Characters>4343</Characters>
  <Application>Microsoft Office Word</Application>
  <DocSecurity>0</DocSecurity>
  <Lines>36</Lines>
  <Paragraphs>10</Paragraphs>
  <ScaleCrop>false</ScaleCrop>
  <Company>cmcc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21</cp:revision>
  <dcterms:created xsi:type="dcterms:W3CDTF">2012-08-03T05:16:00Z</dcterms:created>
  <dcterms:modified xsi:type="dcterms:W3CDTF">2012-08-04T03:48:00Z</dcterms:modified>
</cp:coreProperties>
</file>